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E9D9" w:themeColor="accent6" w:themeTint="33"/>
  <w:body>
    <w:p w:rsidR="007D3784" w:rsidRDefault="00CD5B33" w:rsidP="00CD5B33">
      <w:pPr>
        <w:jc w:val="center"/>
        <w:rPr>
          <w:b/>
          <w:sz w:val="28"/>
          <w:lang w:val="mk-MK"/>
        </w:rPr>
      </w:pPr>
      <w:bookmarkStart w:id="0" w:name="_GoBack"/>
      <w:bookmarkEnd w:id="0"/>
      <w:r>
        <w:rPr>
          <w:b/>
          <w:sz w:val="28"/>
          <w:lang w:val="mk-MK"/>
        </w:rPr>
        <w:t>Веројатност на настан</w:t>
      </w:r>
    </w:p>
    <w:p w:rsidR="00CD5B33" w:rsidRDefault="00CD5B33" w:rsidP="00CD5B33">
      <w:pPr>
        <w:jc w:val="both"/>
        <w:rPr>
          <w:color w:val="FF0000"/>
          <w:sz w:val="24"/>
          <w:lang w:val="mk-MK"/>
        </w:rPr>
      </w:pPr>
      <w:r>
        <w:rPr>
          <w:sz w:val="24"/>
          <w:lang w:val="mk-MK"/>
        </w:rPr>
        <w:t xml:space="preserve">Кога една монета фрламе во воздух, откако ќе падне на земја, може да се појави „писмо“ или „грб“. Двата исхода не можат да се случат истовремено. За вакви исходи што не можат да се случат истовремено, туку или може да се случи едниот или другиот, велиме дека </w:t>
      </w:r>
      <w:r>
        <w:rPr>
          <w:color w:val="FF0000"/>
          <w:sz w:val="24"/>
          <w:lang w:val="mk-MK"/>
        </w:rPr>
        <w:t xml:space="preserve">заемно се исклучуваат. </w:t>
      </w:r>
    </w:p>
    <w:p w:rsidR="00CD5B33" w:rsidRDefault="0036323B" w:rsidP="00CD5B33">
      <w:pPr>
        <w:jc w:val="both"/>
        <w:rPr>
          <w:sz w:val="24"/>
          <w:lang w:val="mk-MK"/>
        </w:rPr>
      </w:pPr>
      <w:r>
        <w:rPr>
          <w:sz w:val="24"/>
          <w:lang w:val="mk-MK"/>
        </w:rPr>
        <w:t>Збирот на веројатностите на сите исходи што заемно се исклучуваат за секој настан е 1, бидејќи еден од исходите ќе се случи.</w:t>
      </w:r>
    </w:p>
    <w:p w:rsidR="0036323B" w:rsidRDefault="00FF3927" w:rsidP="00CD5B33">
      <w:pPr>
        <w:jc w:val="both"/>
        <w:rPr>
          <w:sz w:val="24"/>
          <w:lang w:val="mk-MK"/>
        </w:rPr>
      </w:pPr>
      <w:r w:rsidRPr="00FF3927">
        <w:rPr>
          <w:noProof/>
          <w:sz w:val="24"/>
        </w:rPr>
        <w:drawing>
          <wp:anchor distT="0" distB="0" distL="114300" distR="114300" simplePos="0" relativeHeight="251658240" behindDoc="1" locked="0" layoutInCell="1" allowOverlap="1">
            <wp:simplePos x="0" y="0"/>
            <wp:positionH relativeFrom="column">
              <wp:posOffset>4321810</wp:posOffset>
            </wp:positionH>
            <wp:positionV relativeFrom="paragraph">
              <wp:posOffset>635</wp:posOffset>
            </wp:positionV>
            <wp:extent cx="1583690" cy="1432560"/>
            <wp:effectExtent l="0" t="0" r="0" b="0"/>
            <wp:wrapTight wrapText="bothSides">
              <wp:wrapPolygon edited="0">
                <wp:start x="0" y="0"/>
                <wp:lineTo x="0" y="21255"/>
                <wp:lineTo x="21306" y="21255"/>
                <wp:lineTo x="2130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83690" cy="1432560"/>
                    </a:xfrm>
                    <a:prstGeom prst="rect">
                      <a:avLst/>
                    </a:prstGeom>
                  </pic:spPr>
                </pic:pic>
              </a:graphicData>
            </a:graphic>
          </wp:anchor>
        </w:drawing>
      </w:r>
      <w:r>
        <w:rPr>
          <w:sz w:val="24"/>
          <w:lang w:val="mk-MK"/>
        </w:rPr>
        <w:t>Вртелешката има шест дела, сите еднакви по големина. Трите бои не се еднакви веројатни. Веројатноста на секоја боја е:</w:t>
      </w:r>
    </w:p>
    <w:p w:rsidR="00FF3927" w:rsidRDefault="00FF3927" w:rsidP="00CD5B33">
      <w:pPr>
        <w:jc w:val="both"/>
        <w:rPr>
          <w:rFonts w:eastAsiaTheme="minorEastAsia"/>
          <w:sz w:val="24"/>
          <w:lang w:val="mk-MK"/>
        </w:rPr>
      </w:pPr>
      <w:r>
        <w:rPr>
          <w:sz w:val="24"/>
          <w:lang w:val="mk-MK"/>
        </w:rPr>
        <w:t xml:space="preserve">Р(црвена) = </w:t>
      </w:r>
      <m:oMath>
        <m:f>
          <m:fPr>
            <m:ctrlPr>
              <w:rPr>
                <w:rFonts w:ascii="Cambria Math" w:hAnsi="Cambria Math"/>
                <w:i/>
                <w:sz w:val="24"/>
                <w:lang w:val="mk-MK"/>
              </w:rPr>
            </m:ctrlPr>
          </m:fPr>
          <m:num>
            <m:r>
              <w:rPr>
                <w:rFonts w:ascii="Cambria Math" w:hAnsi="Cambria Math"/>
                <w:sz w:val="24"/>
                <w:lang w:val="mk-MK"/>
              </w:rPr>
              <m:t>2</m:t>
            </m:r>
          </m:num>
          <m:den>
            <m:r>
              <w:rPr>
                <w:rFonts w:ascii="Cambria Math" w:hAnsi="Cambria Math"/>
                <w:sz w:val="24"/>
                <w:lang w:val="mk-MK"/>
              </w:rPr>
              <m:t>6</m:t>
            </m:r>
          </m:den>
        </m:f>
      </m:oMath>
      <w:r>
        <w:rPr>
          <w:rFonts w:eastAsiaTheme="minorEastAsia"/>
          <w:sz w:val="24"/>
          <w:lang w:val="mk-MK"/>
        </w:rPr>
        <w:t xml:space="preserve"> , Р(бела) = </w:t>
      </w:r>
      <m:oMath>
        <m:f>
          <m:fPr>
            <m:ctrlPr>
              <w:rPr>
                <w:rFonts w:ascii="Cambria Math" w:eastAsiaTheme="minorEastAsia" w:hAnsi="Cambria Math"/>
                <w:i/>
                <w:sz w:val="24"/>
                <w:lang w:val="mk-MK"/>
              </w:rPr>
            </m:ctrlPr>
          </m:fPr>
          <m:num>
            <m:r>
              <w:rPr>
                <w:rFonts w:ascii="Cambria Math" w:eastAsiaTheme="minorEastAsia" w:hAnsi="Cambria Math"/>
                <w:sz w:val="24"/>
                <w:lang w:val="mk-MK"/>
              </w:rPr>
              <m:t>1</m:t>
            </m:r>
          </m:num>
          <m:den>
            <m:r>
              <w:rPr>
                <w:rFonts w:ascii="Cambria Math" w:eastAsiaTheme="minorEastAsia" w:hAnsi="Cambria Math"/>
                <w:sz w:val="24"/>
                <w:lang w:val="mk-MK"/>
              </w:rPr>
              <m:t>6</m:t>
            </m:r>
          </m:den>
        </m:f>
      </m:oMath>
      <w:r>
        <w:rPr>
          <w:rFonts w:eastAsiaTheme="minorEastAsia"/>
          <w:sz w:val="24"/>
          <w:lang w:val="mk-MK"/>
        </w:rPr>
        <w:t xml:space="preserve"> , Р(сина) = </w:t>
      </w:r>
      <m:oMath>
        <m:f>
          <m:fPr>
            <m:ctrlPr>
              <w:rPr>
                <w:rFonts w:ascii="Cambria Math" w:eastAsiaTheme="minorEastAsia" w:hAnsi="Cambria Math"/>
                <w:i/>
                <w:sz w:val="24"/>
                <w:lang w:val="mk-MK"/>
              </w:rPr>
            </m:ctrlPr>
          </m:fPr>
          <m:num>
            <m:r>
              <w:rPr>
                <w:rFonts w:ascii="Cambria Math" w:eastAsiaTheme="minorEastAsia" w:hAnsi="Cambria Math"/>
                <w:sz w:val="24"/>
                <w:lang w:val="mk-MK"/>
              </w:rPr>
              <m:t>3</m:t>
            </m:r>
          </m:num>
          <m:den>
            <m:r>
              <w:rPr>
                <w:rFonts w:ascii="Cambria Math" w:eastAsiaTheme="minorEastAsia" w:hAnsi="Cambria Math"/>
                <w:sz w:val="24"/>
                <w:lang w:val="mk-MK"/>
              </w:rPr>
              <m:t>6</m:t>
            </m:r>
          </m:den>
        </m:f>
      </m:oMath>
      <w:r>
        <w:rPr>
          <w:rFonts w:eastAsiaTheme="minorEastAsia"/>
          <w:sz w:val="24"/>
          <w:lang w:val="mk-MK"/>
        </w:rPr>
        <w:t xml:space="preserve"> </w:t>
      </w:r>
    </w:p>
    <w:p w:rsidR="00FF3927" w:rsidRDefault="00FF3927" w:rsidP="00CD5B33">
      <w:pPr>
        <w:jc w:val="both"/>
        <w:rPr>
          <w:rFonts w:eastAsiaTheme="minorEastAsia"/>
          <w:sz w:val="24"/>
          <w:lang w:val="mk-MK"/>
        </w:rPr>
      </w:pPr>
      <w:r>
        <w:rPr>
          <w:rFonts w:eastAsiaTheme="minorEastAsia"/>
          <w:sz w:val="24"/>
          <w:lang w:val="mk-MK"/>
        </w:rPr>
        <w:t xml:space="preserve">Освен овие три бои, на вртелешката нема други бои, па кога ќе заврти, таа сигурно ќа застане на една од овие бои. Тоа значи дека збирот на трите веројатности е 1. </w:t>
      </w:r>
    </w:p>
    <w:p w:rsidR="00FF3927" w:rsidRDefault="00FF3927" w:rsidP="00CD5B33">
      <w:pPr>
        <w:jc w:val="both"/>
        <w:rPr>
          <w:rFonts w:eastAsiaTheme="minorEastAsia"/>
          <w:sz w:val="24"/>
          <w:lang w:val="mk-MK"/>
        </w:rPr>
      </w:pPr>
      <w:r w:rsidRPr="00FF3927">
        <w:rPr>
          <w:rFonts w:eastAsiaTheme="minorEastAsia"/>
          <w:color w:val="FF0000"/>
          <w:sz w:val="24"/>
          <w:lang w:val="mk-MK"/>
        </w:rPr>
        <w:t>Пример</w:t>
      </w:r>
      <w:r>
        <w:rPr>
          <w:rFonts w:eastAsiaTheme="minorEastAsia"/>
          <w:sz w:val="24"/>
          <w:lang w:val="mk-MK"/>
        </w:rPr>
        <w:t>: Андреа има вртелешка во четири бои. Во табелата се прикажани веројатностите на три бои.</w:t>
      </w:r>
    </w:p>
    <w:tbl>
      <w:tblPr>
        <w:tblStyle w:val="TableGrid"/>
        <w:tblW w:w="0" w:type="auto"/>
        <w:tblLook w:val="04A0" w:firstRow="1" w:lastRow="0" w:firstColumn="1" w:lastColumn="0" w:noHBand="0" w:noVBand="1"/>
      </w:tblPr>
      <w:tblGrid>
        <w:gridCol w:w="1870"/>
        <w:gridCol w:w="1870"/>
        <w:gridCol w:w="1870"/>
        <w:gridCol w:w="1870"/>
        <w:gridCol w:w="1870"/>
      </w:tblGrid>
      <w:tr w:rsidR="00FF3927" w:rsidTr="00FF3927">
        <w:tc>
          <w:tcPr>
            <w:tcW w:w="1870" w:type="dxa"/>
            <w:shd w:val="clear" w:color="auto" w:fill="DBE5F1" w:themeFill="accent1" w:themeFillTint="33"/>
          </w:tcPr>
          <w:p w:rsidR="00FF3927" w:rsidRDefault="00FF3927" w:rsidP="00FF3927">
            <w:pPr>
              <w:jc w:val="center"/>
              <w:rPr>
                <w:rFonts w:eastAsiaTheme="minorEastAsia"/>
                <w:sz w:val="24"/>
                <w:lang w:val="mk-MK"/>
              </w:rPr>
            </w:pPr>
            <w:r>
              <w:rPr>
                <w:rFonts w:eastAsiaTheme="minorEastAsia"/>
                <w:sz w:val="24"/>
                <w:lang w:val="mk-MK"/>
              </w:rPr>
              <w:t>Боја</w:t>
            </w:r>
          </w:p>
        </w:tc>
        <w:tc>
          <w:tcPr>
            <w:tcW w:w="1870" w:type="dxa"/>
          </w:tcPr>
          <w:p w:rsidR="00FF3927" w:rsidRDefault="00FF3927" w:rsidP="00FF3927">
            <w:pPr>
              <w:jc w:val="center"/>
              <w:rPr>
                <w:rFonts w:eastAsiaTheme="minorEastAsia"/>
                <w:sz w:val="24"/>
                <w:lang w:val="mk-MK"/>
              </w:rPr>
            </w:pPr>
            <w:r>
              <w:rPr>
                <w:rFonts w:eastAsiaTheme="minorEastAsia"/>
                <w:sz w:val="24"/>
                <w:lang w:val="mk-MK"/>
              </w:rPr>
              <w:t>црвена</w:t>
            </w:r>
          </w:p>
        </w:tc>
        <w:tc>
          <w:tcPr>
            <w:tcW w:w="1870" w:type="dxa"/>
          </w:tcPr>
          <w:p w:rsidR="00FF3927" w:rsidRDefault="00FF3927" w:rsidP="00FF3927">
            <w:pPr>
              <w:jc w:val="center"/>
              <w:rPr>
                <w:rFonts w:eastAsiaTheme="minorEastAsia"/>
                <w:sz w:val="24"/>
                <w:lang w:val="mk-MK"/>
              </w:rPr>
            </w:pPr>
            <w:r>
              <w:rPr>
                <w:rFonts w:eastAsiaTheme="minorEastAsia"/>
                <w:sz w:val="24"/>
                <w:lang w:val="mk-MK"/>
              </w:rPr>
              <w:t>бела</w:t>
            </w:r>
          </w:p>
        </w:tc>
        <w:tc>
          <w:tcPr>
            <w:tcW w:w="1870" w:type="dxa"/>
          </w:tcPr>
          <w:p w:rsidR="00FF3927" w:rsidRDefault="00FF3927" w:rsidP="00FF3927">
            <w:pPr>
              <w:jc w:val="center"/>
              <w:rPr>
                <w:rFonts w:eastAsiaTheme="minorEastAsia"/>
                <w:sz w:val="24"/>
                <w:lang w:val="mk-MK"/>
              </w:rPr>
            </w:pPr>
            <w:r>
              <w:rPr>
                <w:rFonts w:eastAsiaTheme="minorEastAsia"/>
                <w:sz w:val="24"/>
                <w:lang w:val="mk-MK"/>
              </w:rPr>
              <w:t>жолта</w:t>
            </w:r>
          </w:p>
        </w:tc>
        <w:tc>
          <w:tcPr>
            <w:tcW w:w="1870" w:type="dxa"/>
          </w:tcPr>
          <w:p w:rsidR="00FF3927" w:rsidRDefault="00FF3927" w:rsidP="00FF3927">
            <w:pPr>
              <w:jc w:val="center"/>
              <w:rPr>
                <w:rFonts w:eastAsiaTheme="minorEastAsia"/>
                <w:sz w:val="24"/>
                <w:lang w:val="mk-MK"/>
              </w:rPr>
            </w:pPr>
            <w:r>
              <w:rPr>
                <w:rFonts w:eastAsiaTheme="minorEastAsia"/>
                <w:sz w:val="24"/>
                <w:lang w:val="mk-MK"/>
              </w:rPr>
              <w:t>зелена</w:t>
            </w:r>
          </w:p>
        </w:tc>
      </w:tr>
      <w:tr w:rsidR="00FF3927" w:rsidTr="00FF3927">
        <w:tc>
          <w:tcPr>
            <w:tcW w:w="1870" w:type="dxa"/>
            <w:shd w:val="clear" w:color="auto" w:fill="DBE5F1" w:themeFill="accent1" w:themeFillTint="33"/>
          </w:tcPr>
          <w:p w:rsidR="00FF3927" w:rsidRDefault="00FF3927" w:rsidP="00FF3927">
            <w:pPr>
              <w:jc w:val="center"/>
              <w:rPr>
                <w:rFonts w:eastAsiaTheme="minorEastAsia"/>
                <w:sz w:val="24"/>
                <w:lang w:val="mk-MK"/>
              </w:rPr>
            </w:pPr>
            <w:r>
              <w:rPr>
                <w:rFonts w:eastAsiaTheme="minorEastAsia"/>
                <w:sz w:val="24"/>
                <w:lang w:val="mk-MK"/>
              </w:rPr>
              <w:t>Веројатност</w:t>
            </w:r>
          </w:p>
        </w:tc>
        <w:tc>
          <w:tcPr>
            <w:tcW w:w="1870" w:type="dxa"/>
          </w:tcPr>
          <w:p w:rsidR="00FF3927" w:rsidRDefault="00FF3927" w:rsidP="00FF3927">
            <w:pPr>
              <w:jc w:val="center"/>
              <w:rPr>
                <w:rFonts w:eastAsiaTheme="minorEastAsia"/>
                <w:sz w:val="24"/>
                <w:lang w:val="mk-MK"/>
              </w:rPr>
            </w:pPr>
            <w:r>
              <w:rPr>
                <w:rFonts w:eastAsiaTheme="minorEastAsia"/>
                <w:sz w:val="24"/>
                <w:lang w:val="mk-MK"/>
              </w:rPr>
              <w:t>0,1</w:t>
            </w:r>
          </w:p>
        </w:tc>
        <w:tc>
          <w:tcPr>
            <w:tcW w:w="1870" w:type="dxa"/>
          </w:tcPr>
          <w:p w:rsidR="00FF3927" w:rsidRDefault="00FF3927" w:rsidP="00FF3927">
            <w:pPr>
              <w:jc w:val="center"/>
              <w:rPr>
                <w:rFonts w:eastAsiaTheme="minorEastAsia"/>
                <w:sz w:val="24"/>
                <w:lang w:val="mk-MK"/>
              </w:rPr>
            </w:pPr>
            <w:r>
              <w:rPr>
                <w:rFonts w:eastAsiaTheme="minorEastAsia"/>
                <w:sz w:val="24"/>
                <w:lang w:val="mk-MK"/>
              </w:rPr>
              <w:t>0,25</w:t>
            </w:r>
          </w:p>
        </w:tc>
        <w:tc>
          <w:tcPr>
            <w:tcW w:w="1870" w:type="dxa"/>
          </w:tcPr>
          <w:p w:rsidR="00FF3927" w:rsidRDefault="00FF3927" w:rsidP="00FF3927">
            <w:pPr>
              <w:jc w:val="center"/>
              <w:rPr>
                <w:rFonts w:eastAsiaTheme="minorEastAsia"/>
                <w:sz w:val="24"/>
                <w:lang w:val="mk-MK"/>
              </w:rPr>
            </w:pPr>
            <w:r>
              <w:rPr>
                <w:rFonts w:eastAsiaTheme="minorEastAsia"/>
                <w:sz w:val="24"/>
                <w:lang w:val="mk-MK"/>
              </w:rPr>
              <w:t>0,4</w:t>
            </w:r>
          </w:p>
        </w:tc>
        <w:tc>
          <w:tcPr>
            <w:tcW w:w="1870" w:type="dxa"/>
          </w:tcPr>
          <w:p w:rsidR="00FF3927" w:rsidRDefault="00FF3927" w:rsidP="00FF3927">
            <w:pPr>
              <w:jc w:val="center"/>
              <w:rPr>
                <w:rFonts w:eastAsiaTheme="minorEastAsia"/>
                <w:sz w:val="24"/>
                <w:lang w:val="mk-MK"/>
              </w:rPr>
            </w:pPr>
          </w:p>
        </w:tc>
      </w:tr>
    </w:tbl>
    <w:p w:rsidR="00FF3927" w:rsidRDefault="00FF3927" w:rsidP="00CD5B33">
      <w:pPr>
        <w:jc w:val="both"/>
        <w:rPr>
          <w:rFonts w:eastAsiaTheme="minorEastAsia"/>
          <w:sz w:val="24"/>
          <w:lang w:val="mk-MK"/>
        </w:rPr>
      </w:pPr>
      <w:r>
        <w:rPr>
          <w:rFonts w:eastAsiaTheme="minorEastAsia"/>
          <w:sz w:val="24"/>
          <w:lang w:val="mk-MK"/>
        </w:rPr>
        <w:t xml:space="preserve">Колкава е веројатноста вртелешката да застане на зелена боја? Исходите заемно се исклучуваат. </w:t>
      </w:r>
    </w:p>
    <w:p w:rsidR="007447EF" w:rsidRDefault="007447EF" w:rsidP="00CD5B33">
      <w:pPr>
        <w:jc w:val="both"/>
        <w:rPr>
          <w:rFonts w:eastAsiaTheme="minorEastAsia"/>
          <w:sz w:val="24"/>
          <w:lang w:val="mk-MK"/>
        </w:rPr>
      </w:pPr>
      <w:r w:rsidRPr="00EC3CF1">
        <w:rPr>
          <w:rFonts w:eastAsiaTheme="minorEastAsia"/>
          <w:color w:val="FF0000"/>
          <w:sz w:val="24"/>
          <w:lang w:val="mk-MK"/>
        </w:rPr>
        <w:t>Задача 1</w:t>
      </w:r>
      <w:r>
        <w:rPr>
          <w:rFonts w:eastAsiaTheme="minorEastAsia"/>
          <w:sz w:val="24"/>
          <w:lang w:val="mk-MK"/>
        </w:rPr>
        <w:t>: Ема полага возачки испит. Веројатноста дека ќе го положите испитот е 0,8. Колкава е веројатноста дека Ема нема да го положи испитот?</w:t>
      </w:r>
    </w:p>
    <w:p w:rsidR="007447EF" w:rsidRDefault="007447EF" w:rsidP="00CD5B33">
      <w:pPr>
        <w:jc w:val="both"/>
        <w:rPr>
          <w:rFonts w:eastAsiaTheme="minorEastAsia"/>
          <w:sz w:val="24"/>
          <w:lang w:val="mk-MK"/>
        </w:rPr>
      </w:pPr>
      <w:r w:rsidRPr="00EC3CF1">
        <w:rPr>
          <w:rFonts w:eastAsiaTheme="minorEastAsia"/>
          <w:color w:val="FF0000"/>
          <w:sz w:val="24"/>
          <w:lang w:val="mk-MK"/>
        </w:rPr>
        <w:t>Задача 2</w:t>
      </w:r>
      <w:r>
        <w:rPr>
          <w:rFonts w:eastAsiaTheme="minorEastAsia"/>
          <w:sz w:val="24"/>
          <w:lang w:val="mk-MK"/>
        </w:rPr>
        <w:t>: Во табелата се прикажани веројатностите за време потребно возот да стигне на неговата дестинација.</w:t>
      </w:r>
    </w:p>
    <w:tbl>
      <w:tblPr>
        <w:tblStyle w:val="TableGrid"/>
        <w:tblW w:w="0" w:type="auto"/>
        <w:tblLook w:val="04A0" w:firstRow="1" w:lastRow="0" w:firstColumn="1" w:lastColumn="0" w:noHBand="0" w:noVBand="1"/>
      </w:tblPr>
      <w:tblGrid>
        <w:gridCol w:w="2337"/>
        <w:gridCol w:w="2337"/>
        <w:gridCol w:w="2338"/>
        <w:gridCol w:w="2338"/>
      </w:tblGrid>
      <w:tr w:rsidR="007447EF" w:rsidTr="007447EF">
        <w:tc>
          <w:tcPr>
            <w:tcW w:w="2337" w:type="dxa"/>
            <w:shd w:val="clear" w:color="auto" w:fill="DBE5F1" w:themeFill="accent1" w:themeFillTint="33"/>
          </w:tcPr>
          <w:p w:rsidR="007447EF" w:rsidRDefault="007447EF" w:rsidP="007447EF">
            <w:pPr>
              <w:jc w:val="center"/>
              <w:rPr>
                <w:rFonts w:eastAsiaTheme="minorEastAsia"/>
                <w:sz w:val="24"/>
                <w:lang w:val="mk-MK"/>
              </w:rPr>
            </w:pPr>
            <w:r>
              <w:rPr>
                <w:rFonts w:eastAsiaTheme="minorEastAsia"/>
                <w:sz w:val="24"/>
                <w:lang w:val="mk-MK"/>
              </w:rPr>
              <w:t>Време</w:t>
            </w:r>
          </w:p>
        </w:tc>
        <w:tc>
          <w:tcPr>
            <w:tcW w:w="2337" w:type="dxa"/>
          </w:tcPr>
          <w:p w:rsidR="007447EF" w:rsidRDefault="007447EF" w:rsidP="007447EF">
            <w:pPr>
              <w:jc w:val="center"/>
              <w:rPr>
                <w:rFonts w:eastAsiaTheme="minorEastAsia"/>
                <w:sz w:val="24"/>
                <w:lang w:val="mk-MK"/>
              </w:rPr>
            </w:pPr>
            <w:r>
              <w:rPr>
                <w:rFonts w:eastAsiaTheme="minorEastAsia"/>
                <w:sz w:val="24"/>
                <w:lang w:val="mk-MK"/>
              </w:rPr>
              <w:t>рано</w:t>
            </w:r>
          </w:p>
        </w:tc>
        <w:tc>
          <w:tcPr>
            <w:tcW w:w="2338" w:type="dxa"/>
          </w:tcPr>
          <w:p w:rsidR="007447EF" w:rsidRDefault="007447EF" w:rsidP="007447EF">
            <w:pPr>
              <w:jc w:val="center"/>
              <w:rPr>
                <w:rFonts w:eastAsiaTheme="minorEastAsia"/>
                <w:sz w:val="24"/>
                <w:lang w:val="mk-MK"/>
              </w:rPr>
            </w:pPr>
            <w:r>
              <w:rPr>
                <w:rFonts w:eastAsiaTheme="minorEastAsia"/>
                <w:sz w:val="24"/>
                <w:lang w:val="mk-MK"/>
              </w:rPr>
              <w:t>навреме</w:t>
            </w:r>
          </w:p>
        </w:tc>
        <w:tc>
          <w:tcPr>
            <w:tcW w:w="2338" w:type="dxa"/>
          </w:tcPr>
          <w:p w:rsidR="007447EF" w:rsidRDefault="007447EF" w:rsidP="007447EF">
            <w:pPr>
              <w:jc w:val="center"/>
              <w:rPr>
                <w:rFonts w:eastAsiaTheme="minorEastAsia"/>
                <w:sz w:val="24"/>
                <w:lang w:val="mk-MK"/>
              </w:rPr>
            </w:pPr>
            <w:r>
              <w:rPr>
                <w:rFonts w:eastAsiaTheme="minorEastAsia"/>
                <w:sz w:val="24"/>
                <w:lang w:val="mk-MK"/>
              </w:rPr>
              <w:t>Доцна</w:t>
            </w:r>
          </w:p>
        </w:tc>
      </w:tr>
      <w:tr w:rsidR="007447EF" w:rsidTr="007447EF">
        <w:tc>
          <w:tcPr>
            <w:tcW w:w="2337" w:type="dxa"/>
            <w:shd w:val="clear" w:color="auto" w:fill="DBE5F1" w:themeFill="accent1" w:themeFillTint="33"/>
          </w:tcPr>
          <w:p w:rsidR="007447EF" w:rsidRDefault="007447EF" w:rsidP="007447EF">
            <w:pPr>
              <w:jc w:val="center"/>
              <w:rPr>
                <w:rFonts w:eastAsiaTheme="minorEastAsia"/>
                <w:sz w:val="24"/>
                <w:lang w:val="mk-MK"/>
              </w:rPr>
            </w:pPr>
            <w:r>
              <w:rPr>
                <w:rFonts w:eastAsiaTheme="minorEastAsia"/>
                <w:sz w:val="24"/>
                <w:lang w:val="mk-MK"/>
              </w:rPr>
              <w:t>веројатност</w:t>
            </w:r>
          </w:p>
        </w:tc>
        <w:tc>
          <w:tcPr>
            <w:tcW w:w="2337" w:type="dxa"/>
          </w:tcPr>
          <w:p w:rsidR="007447EF" w:rsidRDefault="007447EF" w:rsidP="007447EF">
            <w:pPr>
              <w:jc w:val="center"/>
              <w:rPr>
                <w:rFonts w:eastAsiaTheme="minorEastAsia"/>
                <w:sz w:val="24"/>
                <w:lang w:val="mk-MK"/>
              </w:rPr>
            </w:pPr>
            <w:r>
              <w:rPr>
                <w:rFonts w:eastAsiaTheme="minorEastAsia"/>
                <w:sz w:val="24"/>
                <w:lang w:val="mk-MK"/>
              </w:rPr>
              <w:t>0,15</w:t>
            </w:r>
          </w:p>
        </w:tc>
        <w:tc>
          <w:tcPr>
            <w:tcW w:w="2338" w:type="dxa"/>
          </w:tcPr>
          <w:p w:rsidR="007447EF" w:rsidRDefault="007447EF" w:rsidP="007447EF">
            <w:pPr>
              <w:jc w:val="center"/>
              <w:rPr>
                <w:rFonts w:eastAsiaTheme="minorEastAsia"/>
                <w:sz w:val="24"/>
                <w:lang w:val="mk-MK"/>
              </w:rPr>
            </w:pPr>
          </w:p>
        </w:tc>
        <w:tc>
          <w:tcPr>
            <w:tcW w:w="2338" w:type="dxa"/>
          </w:tcPr>
          <w:p w:rsidR="007447EF" w:rsidRDefault="007447EF" w:rsidP="007447EF">
            <w:pPr>
              <w:jc w:val="center"/>
              <w:rPr>
                <w:rFonts w:eastAsiaTheme="minorEastAsia"/>
                <w:sz w:val="24"/>
                <w:lang w:val="mk-MK"/>
              </w:rPr>
            </w:pPr>
            <w:r>
              <w:rPr>
                <w:rFonts w:eastAsiaTheme="minorEastAsia"/>
                <w:sz w:val="24"/>
                <w:lang w:val="mk-MK"/>
              </w:rPr>
              <w:t>0,34</w:t>
            </w:r>
          </w:p>
        </w:tc>
      </w:tr>
    </w:tbl>
    <w:p w:rsidR="007447EF" w:rsidRDefault="007447EF" w:rsidP="00CD5B33">
      <w:pPr>
        <w:jc w:val="both"/>
        <w:rPr>
          <w:rFonts w:eastAsiaTheme="minorEastAsia"/>
          <w:sz w:val="24"/>
          <w:lang w:val="mk-MK"/>
        </w:rPr>
      </w:pPr>
      <w:r>
        <w:rPr>
          <w:rFonts w:eastAsiaTheme="minorEastAsia"/>
          <w:sz w:val="24"/>
          <w:lang w:val="mk-MK"/>
        </w:rPr>
        <w:t>а) Колкава е веројатноста дека возот ќе пристигне навреме?</w:t>
      </w:r>
    </w:p>
    <w:p w:rsidR="007447EF" w:rsidRDefault="007447EF" w:rsidP="00CD5B33">
      <w:pPr>
        <w:jc w:val="both"/>
        <w:rPr>
          <w:rFonts w:eastAsiaTheme="minorEastAsia"/>
          <w:sz w:val="24"/>
          <w:lang w:val="mk-MK"/>
        </w:rPr>
      </w:pPr>
      <w:r>
        <w:rPr>
          <w:rFonts w:eastAsiaTheme="minorEastAsia"/>
          <w:sz w:val="24"/>
          <w:lang w:val="mk-MK"/>
        </w:rPr>
        <w:t>б) Колкава е веројатноста дека возот нема да доцни?</w:t>
      </w:r>
    </w:p>
    <w:p w:rsidR="007447EF" w:rsidRDefault="007447EF" w:rsidP="00CD5B33">
      <w:pPr>
        <w:jc w:val="both"/>
        <w:rPr>
          <w:rFonts w:eastAsiaTheme="minorEastAsia"/>
          <w:sz w:val="24"/>
          <w:lang w:val="mk-MK"/>
        </w:rPr>
      </w:pPr>
      <w:r w:rsidRPr="00EC3CF1">
        <w:rPr>
          <w:rFonts w:eastAsiaTheme="minorEastAsia"/>
          <w:color w:val="FF0000"/>
          <w:sz w:val="24"/>
          <w:lang w:val="mk-MK"/>
        </w:rPr>
        <w:t>Задача 3</w:t>
      </w:r>
      <w:r>
        <w:rPr>
          <w:rFonts w:eastAsiaTheme="minorEastAsia"/>
          <w:sz w:val="24"/>
          <w:lang w:val="mk-MK"/>
        </w:rPr>
        <w:t xml:space="preserve">: Еден фудбалски клуб ќе го игра последниот натпревар во сезоната. Во табелата се прикажани веројатностите за резултатот на натпреварот. </w:t>
      </w:r>
    </w:p>
    <w:p w:rsidR="007447EF" w:rsidRDefault="007447EF" w:rsidP="00CD5B33">
      <w:pPr>
        <w:jc w:val="both"/>
        <w:rPr>
          <w:rFonts w:eastAsiaTheme="minorEastAsia"/>
          <w:sz w:val="24"/>
          <w:lang w:val="mk-MK"/>
        </w:rPr>
      </w:pPr>
    </w:p>
    <w:tbl>
      <w:tblPr>
        <w:tblStyle w:val="TableGrid"/>
        <w:tblW w:w="0" w:type="auto"/>
        <w:tblLook w:val="04A0" w:firstRow="1" w:lastRow="0" w:firstColumn="1" w:lastColumn="0" w:noHBand="0" w:noVBand="1"/>
      </w:tblPr>
      <w:tblGrid>
        <w:gridCol w:w="2337"/>
        <w:gridCol w:w="2337"/>
        <w:gridCol w:w="2338"/>
        <w:gridCol w:w="2338"/>
      </w:tblGrid>
      <w:tr w:rsidR="007447EF" w:rsidTr="00BF4A2A">
        <w:tc>
          <w:tcPr>
            <w:tcW w:w="2337" w:type="dxa"/>
            <w:shd w:val="clear" w:color="auto" w:fill="DBE5F1" w:themeFill="accent1" w:themeFillTint="33"/>
          </w:tcPr>
          <w:p w:rsidR="007447EF" w:rsidRDefault="007447EF" w:rsidP="00BF4A2A">
            <w:pPr>
              <w:jc w:val="center"/>
              <w:rPr>
                <w:rFonts w:eastAsiaTheme="minorEastAsia"/>
                <w:sz w:val="24"/>
                <w:lang w:val="mk-MK"/>
              </w:rPr>
            </w:pPr>
            <w:r>
              <w:rPr>
                <w:rFonts w:eastAsiaTheme="minorEastAsia"/>
                <w:sz w:val="24"/>
                <w:lang w:val="mk-MK"/>
              </w:rPr>
              <w:lastRenderedPageBreak/>
              <w:t>резултат</w:t>
            </w:r>
          </w:p>
        </w:tc>
        <w:tc>
          <w:tcPr>
            <w:tcW w:w="2337" w:type="dxa"/>
          </w:tcPr>
          <w:p w:rsidR="007447EF" w:rsidRDefault="007447EF" w:rsidP="00BF4A2A">
            <w:pPr>
              <w:jc w:val="center"/>
              <w:rPr>
                <w:rFonts w:eastAsiaTheme="minorEastAsia"/>
                <w:sz w:val="24"/>
                <w:lang w:val="mk-MK"/>
              </w:rPr>
            </w:pPr>
            <w:r>
              <w:rPr>
                <w:rFonts w:eastAsiaTheme="minorEastAsia"/>
                <w:sz w:val="24"/>
                <w:lang w:val="mk-MK"/>
              </w:rPr>
              <w:t>Победа</w:t>
            </w:r>
          </w:p>
        </w:tc>
        <w:tc>
          <w:tcPr>
            <w:tcW w:w="2338" w:type="dxa"/>
          </w:tcPr>
          <w:p w:rsidR="007447EF" w:rsidRDefault="007447EF" w:rsidP="00BF4A2A">
            <w:pPr>
              <w:jc w:val="center"/>
              <w:rPr>
                <w:rFonts w:eastAsiaTheme="minorEastAsia"/>
                <w:sz w:val="24"/>
                <w:lang w:val="mk-MK"/>
              </w:rPr>
            </w:pPr>
            <w:r>
              <w:rPr>
                <w:rFonts w:eastAsiaTheme="minorEastAsia"/>
                <w:sz w:val="24"/>
                <w:lang w:val="mk-MK"/>
              </w:rPr>
              <w:t>Нерешено</w:t>
            </w:r>
          </w:p>
        </w:tc>
        <w:tc>
          <w:tcPr>
            <w:tcW w:w="2338" w:type="dxa"/>
          </w:tcPr>
          <w:p w:rsidR="007447EF" w:rsidRDefault="007447EF" w:rsidP="00BF4A2A">
            <w:pPr>
              <w:jc w:val="center"/>
              <w:rPr>
                <w:rFonts w:eastAsiaTheme="minorEastAsia"/>
                <w:sz w:val="24"/>
                <w:lang w:val="mk-MK"/>
              </w:rPr>
            </w:pPr>
            <w:r>
              <w:rPr>
                <w:rFonts w:eastAsiaTheme="minorEastAsia"/>
                <w:sz w:val="24"/>
                <w:lang w:val="mk-MK"/>
              </w:rPr>
              <w:t>Пораз</w:t>
            </w:r>
          </w:p>
        </w:tc>
      </w:tr>
      <w:tr w:rsidR="007447EF" w:rsidTr="00BF4A2A">
        <w:tc>
          <w:tcPr>
            <w:tcW w:w="2337" w:type="dxa"/>
            <w:shd w:val="clear" w:color="auto" w:fill="DBE5F1" w:themeFill="accent1" w:themeFillTint="33"/>
          </w:tcPr>
          <w:p w:rsidR="007447EF" w:rsidRDefault="007447EF" w:rsidP="00BF4A2A">
            <w:pPr>
              <w:jc w:val="center"/>
              <w:rPr>
                <w:rFonts w:eastAsiaTheme="minorEastAsia"/>
                <w:sz w:val="24"/>
                <w:lang w:val="mk-MK"/>
              </w:rPr>
            </w:pPr>
            <w:r>
              <w:rPr>
                <w:rFonts w:eastAsiaTheme="minorEastAsia"/>
                <w:sz w:val="24"/>
                <w:lang w:val="mk-MK"/>
              </w:rPr>
              <w:t>веројатност</w:t>
            </w:r>
          </w:p>
        </w:tc>
        <w:tc>
          <w:tcPr>
            <w:tcW w:w="2337" w:type="dxa"/>
          </w:tcPr>
          <w:p w:rsidR="007447EF" w:rsidRDefault="007447EF" w:rsidP="00BF4A2A">
            <w:pPr>
              <w:jc w:val="center"/>
              <w:rPr>
                <w:rFonts w:eastAsiaTheme="minorEastAsia"/>
                <w:sz w:val="24"/>
                <w:lang w:val="mk-MK"/>
              </w:rPr>
            </w:pPr>
            <w:r>
              <w:rPr>
                <w:rFonts w:eastAsiaTheme="minorEastAsia"/>
                <w:sz w:val="24"/>
                <w:lang w:val="mk-MK"/>
              </w:rPr>
              <w:t>0,57</w:t>
            </w:r>
          </w:p>
        </w:tc>
        <w:tc>
          <w:tcPr>
            <w:tcW w:w="2338" w:type="dxa"/>
          </w:tcPr>
          <w:p w:rsidR="007447EF" w:rsidRDefault="007447EF" w:rsidP="00BF4A2A">
            <w:pPr>
              <w:jc w:val="center"/>
              <w:rPr>
                <w:rFonts w:eastAsiaTheme="minorEastAsia"/>
                <w:sz w:val="24"/>
                <w:lang w:val="mk-MK"/>
              </w:rPr>
            </w:pPr>
            <w:r>
              <w:rPr>
                <w:rFonts w:eastAsiaTheme="minorEastAsia"/>
                <w:sz w:val="24"/>
                <w:lang w:val="mk-MK"/>
              </w:rPr>
              <w:t>0,3</w:t>
            </w:r>
          </w:p>
        </w:tc>
        <w:tc>
          <w:tcPr>
            <w:tcW w:w="2338" w:type="dxa"/>
          </w:tcPr>
          <w:p w:rsidR="007447EF" w:rsidRDefault="007447EF" w:rsidP="00BF4A2A">
            <w:pPr>
              <w:jc w:val="center"/>
              <w:rPr>
                <w:rFonts w:eastAsiaTheme="minorEastAsia"/>
                <w:sz w:val="24"/>
                <w:lang w:val="mk-MK"/>
              </w:rPr>
            </w:pPr>
            <w:r>
              <w:rPr>
                <w:rFonts w:eastAsiaTheme="minorEastAsia"/>
                <w:sz w:val="24"/>
                <w:lang w:val="mk-MK"/>
              </w:rPr>
              <w:t>0,4</w:t>
            </w:r>
          </w:p>
        </w:tc>
      </w:tr>
    </w:tbl>
    <w:p w:rsidR="007447EF" w:rsidRDefault="007447EF" w:rsidP="00CD5B33">
      <w:pPr>
        <w:jc w:val="both"/>
        <w:rPr>
          <w:rFonts w:eastAsiaTheme="minorEastAsia"/>
          <w:sz w:val="24"/>
          <w:lang w:val="mk-MK"/>
        </w:rPr>
      </w:pPr>
      <w:r>
        <w:rPr>
          <w:rFonts w:eastAsiaTheme="minorEastAsia"/>
          <w:sz w:val="24"/>
          <w:lang w:val="mk-MK"/>
        </w:rPr>
        <w:t>а) Во таббелата има грешка. Објасни го твојот одговор.</w:t>
      </w:r>
    </w:p>
    <w:p w:rsidR="007447EF" w:rsidRDefault="007447EF" w:rsidP="00CD5B33">
      <w:pPr>
        <w:jc w:val="both"/>
        <w:rPr>
          <w:rFonts w:eastAsiaTheme="minorEastAsia"/>
          <w:sz w:val="24"/>
          <w:lang w:val="mk-MK"/>
        </w:rPr>
      </w:pPr>
      <w:r>
        <w:rPr>
          <w:rFonts w:eastAsiaTheme="minorEastAsia"/>
          <w:sz w:val="24"/>
          <w:lang w:val="mk-MK"/>
        </w:rPr>
        <w:t>б) Веројатноста дека натпреварот ќе заврши нерешено е внесена погрешно? Колкава треба да биде таа веројатност?</w:t>
      </w:r>
    </w:p>
    <w:p w:rsidR="007447EF" w:rsidRDefault="007447EF" w:rsidP="00CD5B33">
      <w:pPr>
        <w:jc w:val="both"/>
        <w:rPr>
          <w:rFonts w:eastAsiaTheme="minorEastAsia"/>
          <w:sz w:val="24"/>
          <w:lang w:val="mk-MK"/>
        </w:rPr>
      </w:pPr>
      <w:r w:rsidRPr="00EC3CF1">
        <w:rPr>
          <w:rFonts w:eastAsiaTheme="minorEastAsia"/>
          <w:color w:val="FF0000"/>
          <w:sz w:val="24"/>
          <w:lang w:val="mk-MK"/>
        </w:rPr>
        <w:t>Задача 4</w:t>
      </w:r>
      <w:r>
        <w:rPr>
          <w:rFonts w:eastAsiaTheme="minorEastAsia"/>
          <w:sz w:val="24"/>
          <w:lang w:val="mk-MK"/>
        </w:rPr>
        <w:t>: Петар сакал да купи џемпер. Во локалната продавница има џемпери во четири бои. Во табелата се прикажани веројатностите дека Петар ќе избере одредена боја.</w:t>
      </w:r>
    </w:p>
    <w:tbl>
      <w:tblPr>
        <w:tblStyle w:val="TableGrid"/>
        <w:tblW w:w="0" w:type="auto"/>
        <w:tblLook w:val="04A0" w:firstRow="1" w:lastRow="0" w:firstColumn="1" w:lastColumn="0" w:noHBand="0" w:noVBand="1"/>
      </w:tblPr>
      <w:tblGrid>
        <w:gridCol w:w="2055"/>
        <w:gridCol w:w="1828"/>
        <w:gridCol w:w="1833"/>
        <w:gridCol w:w="1945"/>
        <w:gridCol w:w="1689"/>
      </w:tblGrid>
      <w:tr w:rsidR="007447EF" w:rsidTr="007447EF">
        <w:tc>
          <w:tcPr>
            <w:tcW w:w="2055" w:type="dxa"/>
            <w:shd w:val="clear" w:color="auto" w:fill="DBE5F1" w:themeFill="accent1" w:themeFillTint="33"/>
          </w:tcPr>
          <w:p w:rsidR="007447EF" w:rsidRDefault="007447EF" w:rsidP="00BF4A2A">
            <w:pPr>
              <w:jc w:val="center"/>
              <w:rPr>
                <w:rFonts w:eastAsiaTheme="minorEastAsia"/>
                <w:sz w:val="24"/>
                <w:lang w:val="mk-MK"/>
              </w:rPr>
            </w:pPr>
            <w:r>
              <w:rPr>
                <w:rFonts w:eastAsiaTheme="minorEastAsia"/>
                <w:sz w:val="24"/>
                <w:lang w:val="mk-MK"/>
              </w:rPr>
              <w:t>боја</w:t>
            </w:r>
          </w:p>
        </w:tc>
        <w:tc>
          <w:tcPr>
            <w:tcW w:w="1828" w:type="dxa"/>
          </w:tcPr>
          <w:p w:rsidR="007447EF" w:rsidRDefault="007447EF" w:rsidP="00BF4A2A">
            <w:pPr>
              <w:jc w:val="center"/>
              <w:rPr>
                <w:rFonts w:eastAsiaTheme="minorEastAsia"/>
                <w:sz w:val="24"/>
                <w:lang w:val="mk-MK"/>
              </w:rPr>
            </w:pPr>
            <w:r>
              <w:rPr>
                <w:rFonts w:eastAsiaTheme="minorEastAsia"/>
                <w:sz w:val="24"/>
                <w:lang w:val="mk-MK"/>
              </w:rPr>
              <w:t>сива</w:t>
            </w:r>
          </w:p>
        </w:tc>
        <w:tc>
          <w:tcPr>
            <w:tcW w:w="1833" w:type="dxa"/>
          </w:tcPr>
          <w:p w:rsidR="007447EF" w:rsidRDefault="007447EF" w:rsidP="00BF4A2A">
            <w:pPr>
              <w:jc w:val="center"/>
              <w:rPr>
                <w:rFonts w:eastAsiaTheme="minorEastAsia"/>
                <w:sz w:val="24"/>
                <w:lang w:val="mk-MK"/>
              </w:rPr>
            </w:pPr>
            <w:r>
              <w:rPr>
                <w:rFonts w:eastAsiaTheme="minorEastAsia"/>
                <w:sz w:val="24"/>
                <w:lang w:val="mk-MK"/>
              </w:rPr>
              <w:t>сина</w:t>
            </w:r>
          </w:p>
        </w:tc>
        <w:tc>
          <w:tcPr>
            <w:tcW w:w="1945" w:type="dxa"/>
          </w:tcPr>
          <w:p w:rsidR="007447EF" w:rsidRDefault="007447EF" w:rsidP="00BF4A2A">
            <w:pPr>
              <w:jc w:val="center"/>
              <w:rPr>
                <w:rFonts w:eastAsiaTheme="minorEastAsia"/>
                <w:sz w:val="24"/>
                <w:lang w:val="mk-MK"/>
              </w:rPr>
            </w:pPr>
            <w:r>
              <w:rPr>
                <w:rFonts w:eastAsiaTheme="minorEastAsia"/>
                <w:sz w:val="24"/>
                <w:lang w:val="mk-MK"/>
              </w:rPr>
              <w:t>кафеава</w:t>
            </w:r>
          </w:p>
        </w:tc>
        <w:tc>
          <w:tcPr>
            <w:tcW w:w="1689" w:type="dxa"/>
          </w:tcPr>
          <w:p w:rsidR="007447EF" w:rsidRDefault="007447EF" w:rsidP="00BF4A2A">
            <w:pPr>
              <w:jc w:val="center"/>
              <w:rPr>
                <w:rFonts w:eastAsiaTheme="minorEastAsia"/>
                <w:sz w:val="24"/>
                <w:lang w:val="mk-MK"/>
              </w:rPr>
            </w:pPr>
            <w:r>
              <w:rPr>
                <w:rFonts w:eastAsiaTheme="minorEastAsia"/>
                <w:sz w:val="24"/>
                <w:lang w:val="mk-MK"/>
              </w:rPr>
              <w:t>црна</w:t>
            </w:r>
          </w:p>
        </w:tc>
      </w:tr>
      <w:tr w:rsidR="007447EF" w:rsidTr="007447EF">
        <w:tc>
          <w:tcPr>
            <w:tcW w:w="2055" w:type="dxa"/>
            <w:shd w:val="clear" w:color="auto" w:fill="DBE5F1" w:themeFill="accent1" w:themeFillTint="33"/>
          </w:tcPr>
          <w:p w:rsidR="007447EF" w:rsidRDefault="007447EF" w:rsidP="00BF4A2A">
            <w:pPr>
              <w:jc w:val="center"/>
              <w:rPr>
                <w:rFonts w:eastAsiaTheme="minorEastAsia"/>
                <w:sz w:val="24"/>
                <w:lang w:val="mk-MK"/>
              </w:rPr>
            </w:pPr>
            <w:r>
              <w:rPr>
                <w:rFonts w:eastAsiaTheme="minorEastAsia"/>
                <w:sz w:val="24"/>
                <w:lang w:val="mk-MK"/>
              </w:rPr>
              <w:t>веројатност</w:t>
            </w:r>
          </w:p>
        </w:tc>
        <w:tc>
          <w:tcPr>
            <w:tcW w:w="1828" w:type="dxa"/>
          </w:tcPr>
          <w:p w:rsidR="007447EF" w:rsidRDefault="007447EF" w:rsidP="00BF4A2A">
            <w:pPr>
              <w:jc w:val="center"/>
              <w:rPr>
                <w:rFonts w:eastAsiaTheme="minorEastAsia"/>
                <w:sz w:val="24"/>
                <w:lang w:val="mk-MK"/>
              </w:rPr>
            </w:pPr>
            <w:r>
              <w:rPr>
                <w:rFonts w:eastAsiaTheme="minorEastAsia"/>
                <w:sz w:val="24"/>
                <w:lang w:val="mk-MK"/>
              </w:rPr>
              <w:t>0,28</w:t>
            </w:r>
          </w:p>
        </w:tc>
        <w:tc>
          <w:tcPr>
            <w:tcW w:w="1833" w:type="dxa"/>
          </w:tcPr>
          <w:p w:rsidR="007447EF" w:rsidRDefault="007447EF" w:rsidP="00BF4A2A">
            <w:pPr>
              <w:jc w:val="center"/>
              <w:rPr>
                <w:rFonts w:eastAsiaTheme="minorEastAsia"/>
                <w:sz w:val="24"/>
                <w:lang w:val="mk-MK"/>
              </w:rPr>
            </w:pPr>
            <w:r>
              <w:rPr>
                <w:rFonts w:eastAsiaTheme="minorEastAsia"/>
                <w:sz w:val="24"/>
                <w:lang w:val="mk-MK"/>
              </w:rPr>
              <w:t>0,34</w:t>
            </w:r>
          </w:p>
        </w:tc>
        <w:tc>
          <w:tcPr>
            <w:tcW w:w="1945" w:type="dxa"/>
          </w:tcPr>
          <w:p w:rsidR="007447EF" w:rsidRDefault="007447EF" w:rsidP="00BF4A2A">
            <w:pPr>
              <w:jc w:val="center"/>
              <w:rPr>
                <w:rFonts w:eastAsiaTheme="minorEastAsia"/>
                <w:sz w:val="24"/>
                <w:lang w:val="mk-MK"/>
              </w:rPr>
            </w:pPr>
          </w:p>
        </w:tc>
        <w:tc>
          <w:tcPr>
            <w:tcW w:w="1689" w:type="dxa"/>
          </w:tcPr>
          <w:p w:rsidR="007447EF" w:rsidRDefault="007447EF" w:rsidP="00BF4A2A">
            <w:pPr>
              <w:jc w:val="center"/>
              <w:rPr>
                <w:rFonts w:eastAsiaTheme="minorEastAsia"/>
                <w:sz w:val="24"/>
                <w:lang w:val="mk-MK"/>
              </w:rPr>
            </w:pPr>
          </w:p>
        </w:tc>
      </w:tr>
    </w:tbl>
    <w:p w:rsidR="007447EF" w:rsidRDefault="00A442AA" w:rsidP="00CD5B33">
      <w:pPr>
        <w:jc w:val="both"/>
        <w:rPr>
          <w:rFonts w:eastAsiaTheme="minorEastAsia"/>
          <w:sz w:val="24"/>
          <w:lang w:val="mk-MK"/>
        </w:rPr>
      </w:pPr>
      <w:r>
        <w:rPr>
          <w:rFonts w:eastAsiaTheme="minorEastAsia"/>
          <w:sz w:val="24"/>
          <w:lang w:val="mk-MK"/>
        </w:rPr>
        <w:t>Еднакво веројатно е дека Петар ќе избере кафеава или црна боја. Дополни ја табелата.</w:t>
      </w:r>
    </w:p>
    <w:p w:rsidR="00A442AA" w:rsidRDefault="00A442AA" w:rsidP="00CD5B33">
      <w:pPr>
        <w:jc w:val="both"/>
        <w:rPr>
          <w:rFonts w:eastAsiaTheme="minorEastAsia"/>
          <w:sz w:val="24"/>
          <w:lang w:val="mk-MK"/>
        </w:rPr>
      </w:pPr>
    </w:p>
    <w:p w:rsidR="00A442AA" w:rsidRDefault="00A442AA" w:rsidP="00CD5B33">
      <w:pPr>
        <w:jc w:val="both"/>
        <w:rPr>
          <w:rFonts w:eastAsiaTheme="minorEastAsia"/>
          <w:sz w:val="24"/>
          <w:lang w:val="mk-MK"/>
        </w:rPr>
      </w:pPr>
      <w:r w:rsidRPr="00EC3CF1">
        <w:rPr>
          <w:rFonts w:eastAsiaTheme="minorEastAsia"/>
          <w:b/>
          <w:sz w:val="24"/>
          <w:lang w:val="mk-MK"/>
        </w:rPr>
        <w:t>Домашна работа:</w:t>
      </w:r>
      <w:r>
        <w:rPr>
          <w:rFonts w:eastAsiaTheme="minorEastAsia"/>
          <w:sz w:val="24"/>
          <w:lang w:val="mk-MK"/>
        </w:rPr>
        <w:t xml:space="preserve"> Учебник, страна 270/271, задачи 1, 2, 3, 4, 5, 6 и 7</w:t>
      </w:r>
    </w:p>
    <w:p w:rsidR="00A442AA" w:rsidRPr="00A442AA" w:rsidRDefault="00A442AA" w:rsidP="00A442AA">
      <w:pPr>
        <w:jc w:val="both"/>
        <w:rPr>
          <w:rFonts w:eastAsiaTheme="minorEastAsia"/>
          <w:color w:val="365F91" w:themeColor="accent1" w:themeShade="BF"/>
          <w:sz w:val="24"/>
          <w:szCs w:val="24"/>
          <w:lang w:val="mk-MK"/>
        </w:rPr>
      </w:pPr>
      <w:proofErr w:type="spellStart"/>
      <w:r w:rsidRPr="00A442AA">
        <w:rPr>
          <w:rFonts w:eastAsiaTheme="minorEastAsia"/>
          <w:b/>
          <w:i/>
          <w:color w:val="365F91" w:themeColor="accent1" w:themeShade="BF"/>
          <w:sz w:val="24"/>
          <w:szCs w:val="24"/>
          <w:u w:val="single"/>
        </w:rPr>
        <w:t>Домашните</w:t>
      </w:r>
      <w:proofErr w:type="spellEnd"/>
      <w:r w:rsidRPr="00A442AA">
        <w:rPr>
          <w:rFonts w:eastAsiaTheme="minorEastAsia"/>
          <w:b/>
          <w:i/>
          <w:color w:val="365F91" w:themeColor="accent1" w:themeShade="BF"/>
          <w:sz w:val="24"/>
          <w:szCs w:val="24"/>
          <w:u w:val="single"/>
        </w:rPr>
        <w:t xml:space="preserve"> </w:t>
      </w:r>
      <w:proofErr w:type="spellStart"/>
      <w:r w:rsidRPr="00A442AA">
        <w:rPr>
          <w:rFonts w:eastAsiaTheme="minorEastAsia"/>
          <w:b/>
          <w:i/>
          <w:color w:val="365F91" w:themeColor="accent1" w:themeShade="BF"/>
          <w:sz w:val="24"/>
          <w:szCs w:val="24"/>
          <w:u w:val="single"/>
        </w:rPr>
        <w:t>да</w:t>
      </w:r>
      <w:proofErr w:type="spellEnd"/>
      <w:r w:rsidRPr="00A442AA">
        <w:rPr>
          <w:rFonts w:eastAsiaTheme="minorEastAsia"/>
          <w:b/>
          <w:i/>
          <w:color w:val="365F91" w:themeColor="accent1" w:themeShade="BF"/>
          <w:sz w:val="24"/>
          <w:szCs w:val="24"/>
          <w:u w:val="single"/>
        </w:rPr>
        <w:t xml:space="preserve"> </w:t>
      </w:r>
      <w:proofErr w:type="spellStart"/>
      <w:r w:rsidRPr="00A442AA">
        <w:rPr>
          <w:rFonts w:eastAsiaTheme="minorEastAsia"/>
          <w:b/>
          <w:i/>
          <w:color w:val="365F91" w:themeColor="accent1" w:themeShade="BF"/>
          <w:sz w:val="24"/>
          <w:szCs w:val="24"/>
          <w:u w:val="single"/>
        </w:rPr>
        <w:t>се</w:t>
      </w:r>
      <w:proofErr w:type="spellEnd"/>
      <w:r w:rsidRPr="00A442AA">
        <w:rPr>
          <w:rFonts w:eastAsiaTheme="minorEastAsia"/>
          <w:b/>
          <w:i/>
          <w:color w:val="365F91" w:themeColor="accent1" w:themeShade="BF"/>
          <w:sz w:val="24"/>
          <w:szCs w:val="24"/>
          <w:u w:val="single"/>
        </w:rPr>
        <w:t xml:space="preserve"> </w:t>
      </w:r>
      <w:proofErr w:type="spellStart"/>
      <w:r w:rsidRPr="00A442AA">
        <w:rPr>
          <w:rFonts w:eastAsiaTheme="minorEastAsia"/>
          <w:b/>
          <w:i/>
          <w:color w:val="365F91" w:themeColor="accent1" w:themeShade="BF"/>
          <w:sz w:val="24"/>
          <w:szCs w:val="24"/>
          <w:u w:val="single"/>
        </w:rPr>
        <w:t>испратат</w:t>
      </w:r>
      <w:proofErr w:type="spellEnd"/>
      <w:r w:rsidRPr="00A442AA">
        <w:rPr>
          <w:rFonts w:eastAsiaTheme="minorEastAsia"/>
          <w:b/>
          <w:i/>
          <w:color w:val="365F91" w:themeColor="accent1" w:themeShade="BF"/>
          <w:sz w:val="24"/>
          <w:szCs w:val="24"/>
          <w:u w:val="single"/>
        </w:rPr>
        <w:t xml:space="preserve"> </w:t>
      </w:r>
      <w:proofErr w:type="spellStart"/>
      <w:r w:rsidRPr="00A442AA">
        <w:rPr>
          <w:rFonts w:eastAsiaTheme="minorEastAsia"/>
          <w:b/>
          <w:i/>
          <w:color w:val="365F91" w:themeColor="accent1" w:themeShade="BF"/>
          <w:sz w:val="24"/>
          <w:szCs w:val="24"/>
          <w:u w:val="single"/>
        </w:rPr>
        <w:t>на</w:t>
      </w:r>
      <w:proofErr w:type="spellEnd"/>
      <w:r w:rsidRPr="00A442AA">
        <w:rPr>
          <w:rFonts w:eastAsiaTheme="minorEastAsia"/>
          <w:b/>
          <w:i/>
          <w:color w:val="365F91" w:themeColor="accent1" w:themeShade="BF"/>
          <w:sz w:val="24"/>
          <w:szCs w:val="24"/>
          <w:u w:val="single"/>
        </w:rPr>
        <w:t xml:space="preserve"> </w:t>
      </w:r>
      <w:proofErr w:type="spellStart"/>
      <w:r w:rsidRPr="00A442AA">
        <w:rPr>
          <w:rFonts w:eastAsiaTheme="minorEastAsia"/>
          <w:b/>
          <w:i/>
          <w:color w:val="365F91" w:themeColor="accent1" w:themeShade="BF"/>
          <w:sz w:val="24"/>
          <w:szCs w:val="24"/>
          <w:u w:val="single"/>
        </w:rPr>
        <w:t>меил</w:t>
      </w:r>
      <w:proofErr w:type="spellEnd"/>
      <w:r w:rsidRPr="00A442AA">
        <w:rPr>
          <w:rFonts w:eastAsiaTheme="minorEastAsia"/>
          <w:b/>
          <w:i/>
          <w:color w:val="365F91" w:themeColor="accent1" w:themeShade="BF"/>
          <w:sz w:val="24"/>
          <w:szCs w:val="24"/>
          <w:u w:val="single"/>
        </w:rPr>
        <w:t xml:space="preserve"> </w:t>
      </w:r>
      <w:hyperlink r:id="rId7" w:history="1">
        <w:r w:rsidRPr="00A442AA">
          <w:rPr>
            <w:rFonts w:eastAsiaTheme="minorEastAsia"/>
            <w:b/>
            <w:i/>
            <w:color w:val="365F91" w:themeColor="accent1" w:themeShade="BF"/>
            <w:sz w:val="24"/>
            <w:szCs w:val="24"/>
            <w:u w:val="single"/>
          </w:rPr>
          <w:t>ljiljanamileska@yahoo.com</w:t>
        </w:r>
      </w:hyperlink>
      <w:r w:rsidRPr="00A442AA">
        <w:rPr>
          <w:rFonts w:eastAsiaTheme="minorEastAsia"/>
          <w:b/>
          <w:i/>
          <w:color w:val="365F91" w:themeColor="accent1" w:themeShade="BF"/>
          <w:sz w:val="24"/>
          <w:szCs w:val="24"/>
          <w:u w:val="single"/>
        </w:rPr>
        <w:t xml:space="preserve"> </w:t>
      </w:r>
      <w:proofErr w:type="spellStart"/>
      <w:r w:rsidRPr="00A442AA">
        <w:rPr>
          <w:rFonts w:eastAsiaTheme="minorEastAsia"/>
          <w:b/>
          <w:color w:val="365F91" w:themeColor="accent1" w:themeShade="BF"/>
          <w:sz w:val="24"/>
          <w:szCs w:val="24"/>
          <w:u w:val="single"/>
        </w:rPr>
        <w:t>напишани</w:t>
      </w:r>
      <w:proofErr w:type="spellEnd"/>
      <w:r w:rsidRPr="00A442AA">
        <w:rPr>
          <w:rFonts w:eastAsiaTheme="minorEastAsia"/>
          <w:b/>
          <w:color w:val="365F91" w:themeColor="accent1" w:themeShade="BF"/>
          <w:sz w:val="24"/>
          <w:szCs w:val="24"/>
          <w:u w:val="single"/>
        </w:rPr>
        <w:t xml:space="preserve"> </w:t>
      </w:r>
      <w:proofErr w:type="spellStart"/>
      <w:r w:rsidRPr="00A442AA">
        <w:rPr>
          <w:rFonts w:eastAsiaTheme="minorEastAsia"/>
          <w:b/>
          <w:color w:val="365F91" w:themeColor="accent1" w:themeShade="BF"/>
          <w:sz w:val="24"/>
          <w:szCs w:val="24"/>
          <w:u w:val="single"/>
        </w:rPr>
        <w:t>на</w:t>
      </w:r>
      <w:proofErr w:type="spellEnd"/>
      <w:r w:rsidRPr="00A442AA">
        <w:rPr>
          <w:rFonts w:eastAsiaTheme="minorEastAsia"/>
          <w:b/>
          <w:color w:val="365F91" w:themeColor="accent1" w:themeShade="BF"/>
          <w:sz w:val="24"/>
          <w:szCs w:val="24"/>
          <w:u w:val="single"/>
        </w:rPr>
        <w:t xml:space="preserve"> </w:t>
      </w:r>
      <w:proofErr w:type="spellStart"/>
      <w:r w:rsidRPr="00A442AA">
        <w:rPr>
          <w:rFonts w:eastAsiaTheme="minorEastAsia"/>
          <w:b/>
          <w:color w:val="365F91" w:themeColor="accent1" w:themeShade="BF"/>
          <w:sz w:val="24"/>
          <w:szCs w:val="24"/>
          <w:u w:val="single"/>
        </w:rPr>
        <w:t>лист</w:t>
      </w:r>
      <w:proofErr w:type="spellEnd"/>
      <w:r w:rsidRPr="00A442AA">
        <w:rPr>
          <w:rFonts w:eastAsiaTheme="minorEastAsia"/>
          <w:b/>
          <w:color w:val="365F91" w:themeColor="accent1" w:themeShade="BF"/>
          <w:sz w:val="24"/>
          <w:szCs w:val="24"/>
          <w:u w:val="single"/>
        </w:rPr>
        <w:t xml:space="preserve"> </w:t>
      </w:r>
      <w:proofErr w:type="spellStart"/>
      <w:r w:rsidRPr="00A442AA">
        <w:rPr>
          <w:rFonts w:eastAsiaTheme="minorEastAsia"/>
          <w:b/>
          <w:color w:val="365F91" w:themeColor="accent1" w:themeShade="BF"/>
          <w:sz w:val="24"/>
          <w:szCs w:val="24"/>
          <w:u w:val="single"/>
        </w:rPr>
        <w:t>од</w:t>
      </w:r>
      <w:proofErr w:type="spellEnd"/>
      <w:r w:rsidRPr="00A442AA">
        <w:rPr>
          <w:rFonts w:eastAsiaTheme="minorEastAsia"/>
          <w:b/>
          <w:color w:val="365F91" w:themeColor="accent1" w:themeShade="BF"/>
          <w:sz w:val="24"/>
          <w:szCs w:val="24"/>
          <w:u w:val="single"/>
        </w:rPr>
        <w:t xml:space="preserve"> </w:t>
      </w:r>
      <w:proofErr w:type="spellStart"/>
      <w:r w:rsidRPr="00A442AA">
        <w:rPr>
          <w:rFonts w:eastAsiaTheme="minorEastAsia"/>
          <w:b/>
          <w:color w:val="365F91" w:themeColor="accent1" w:themeShade="BF"/>
          <w:sz w:val="24"/>
          <w:szCs w:val="24"/>
          <w:u w:val="single"/>
        </w:rPr>
        <w:t>тетратка</w:t>
      </w:r>
      <w:proofErr w:type="spellEnd"/>
      <w:r w:rsidRPr="00A442AA">
        <w:rPr>
          <w:rFonts w:eastAsiaTheme="minorEastAsia"/>
          <w:b/>
          <w:color w:val="365F91" w:themeColor="accent1" w:themeShade="BF"/>
          <w:sz w:val="24"/>
          <w:szCs w:val="24"/>
          <w:u w:val="single"/>
        </w:rPr>
        <w:t xml:space="preserve"> и </w:t>
      </w:r>
      <w:proofErr w:type="spellStart"/>
      <w:r w:rsidRPr="00A442AA">
        <w:rPr>
          <w:rFonts w:eastAsiaTheme="minorEastAsia"/>
          <w:b/>
          <w:color w:val="365F91" w:themeColor="accent1" w:themeShade="BF"/>
          <w:sz w:val="24"/>
          <w:szCs w:val="24"/>
          <w:u w:val="single"/>
        </w:rPr>
        <w:t>секој</w:t>
      </w:r>
      <w:proofErr w:type="spellEnd"/>
      <w:r w:rsidRPr="00A442AA">
        <w:rPr>
          <w:rFonts w:eastAsiaTheme="minorEastAsia"/>
          <w:b/>
          <w:color w:val="365F91" w:themeColor="accent1" w:themeShade="BF"/>
          <w:sz w:val="24"/>
          <w:szCs w:val="24"/>
          <w:u w:val="single"/>
        </w:rPr>
        <w:t xml:space="preserve"> </w:t>
      </w:r>
      <w:proofErr w:type="spellStart"/>
      <w:r w:rsidRPr="00A442AA">
        <w:rPr>
          <w:rFonts w:eastAsiaTheme="minorEastAsia"/>
          <w:b/>
          <w:color w:val="365F91" w:themeColor="accent1" w:themeShade="BF"/>
          <w:sz w:val="24"/>
          <w:szCs w:val="24"/>
          <w:u w:val="single"/>
        </w:rPr>
        <w:t>лист</w:t>
      </w:r>
      <w:proofErr w:type="spellEnd"/>
      <w:r w:rsidRPr="00A442AA">
        <w:rPr>
          <w:rFonts w:eastAsiaTheme="minorEastAsia"/>
          <w:b/>
          <w:color w:val="365F91" w:themeColor="accent1" w:themeShade="BF"/>
          <w:sz w:val="24"/>
          <w:szCs w:val="24"/>
          <w:u w:val="single"/>
        </w:rPr>
        <w:t xml:space="preserve"> </w:t>
      </w:r>
      <w:proofErr w:type="spellStart"/>
      <w:r w:rsidRPr="00A442AA">
        <w:rPr>
          <w:rFonts w:eastAsiaTheme="minorEastAsia"/>
          <w:b/>
          <w:color w:val="365F91" w:themeColor="accent1" w:themeShade="BF"/>
          <w:sz w:val="24"/>
          <w:szCs w:val="24"/>
          <w:u w:val="single"/>
        </w:rPr>
        <w:t>да</w:t>
      </w:r>
      <w:proofErr w:type="spellEnd"/>
      <w:r w:rsidRPr="00A442AA">
        <w:rPr>
          <w:rFonts w:eastAsiaTheme="minorEastAsia"/>
          <w:b/>
          <w:color w:val="365F91" w:themeColor="accent1" w:themeShade="BF"/>
          <w:sz w:val="24"/>
          <w:szCs w:val="24"/>
          <w:u w:val="single"/>
        </w:rPr>
        <w:t xml:space="preserve"> е </w:t>
      </w:r>
      <w:proofErr w:type="spellStart"/>
      <w:r w:rsidRPr="00A442AA">
        <w:rPr>
          <w:rFonts w:eastAsiaTheme="minorEastAsia"/>
          <w:b/>
          <w:color w:val="365F91" w:themeColor="accent1" w:themeShade="BF"/>
          <w:sz w:val="24"/>
          <w:szCs w:val="24"/>
          <w:u w:val="single"/>
        </w:rPr>
        <w:t>потпишан</w:t>
      </w:r>
      <w:proofErr w:type="spellEnd"/>
      <w:r w:rsidRPr="00A442AA">
        <w:rPr>
          <w:rFonts w:eastAsiaTheme="minorEastAsia"/>
          <w:b/>
          <w:color w:val="365F91" w:themeColor="accent1" w:themeShade="BF"/>
          <w:sz w:val="24"/>
          <w:szCs w:val="24"/>
          <w:u w:val="single"/>
        </w:rPr>
        <w:t xml:space="preserve"> </w:t>
      </w:r>
      <w:proofErr w:type="spellStart"/>
      <w:r w:rsidRPr="00A442AA">
        <w:rPr>
          <w:rFonts w:eastAsiaTheme="minorEastAsia"/>
          <w:b/>
          <w:color w:val="365F91" w:themeColor="accent1" w:themeShade="BF"/>
          <w:sz w:val="24"/>
          <w:szCs w:val="24"/>
          <w:u w:val="single"/>
        </w:rPr>
        <w:t>со</w:t>
      </w:r>
      <w:proofErr w:type="spellEnd"/>
      <w:r w:rsidRPr="00A442AA">
        <w:rPr>
          <w:rFonts w:eastAsiaTheme="minorEastAsia"/>
          <w:b/>
          <w:color w:val="365F91" w:themeColor="accent1" w:themeShade="BF"/>
          <w:sz w:val="24"/>
          <w:szCs w:val="24"/>
          <w:u w:val="single"/>
        </w:rPr>
        <w:t xml:space="preserve"> </w:t>
      </w:r>
      <w:proofErr w:type="spellStart"/>
      <w:r w:rsidRPr="00A442AA">
        <w:rPr>
          <w:rFonts w:eastAsiaTheme="minorEastAsia"/>
          <w:b/>
          <w:color w:val="365F91" w:themeColor="accent1" w:themeShade="BF"/>
          <w:sz w:val="24"/>
          <w:szCs w:val="24"/>
          <w:u w:val="single"/>
        </w:rPr>
        <w:t>име</w:t>
      </w:r>
      <w:proofErr w:type="spellEnd"/>
      <w:r w:rsidRPr="00A442AA">
        <w:rPr>
          <w:rFonts w:eastAsiaTheme="minorEastAsia"/>
          <w:b/>
          <w:color w:val="365F91" w:themeColor="accent1" w:themeShade="BF"/>
          <w:sz w:val="24"/>
          <w:szCs w:val="24"/>
          <w:u w:val="single"/>
        </w:rPr>
        <w:t xml:space="preserve"> и </w:t>
      </w:r>
      <w:proofErr w:type="spellStart"/>
      <w:r w:rsidRPr="00A442AA">
        <w:rPr>
          <w:rFonts w:eastAsiaTheme="minorEastAsia"/>
          <w:b/>
          <w:color w:val="365F91" w:themeColor="accent1" w:themeShade="BF"/>
          <w:sz w:val="24"/>
          <w:szCs w:val="24"/>
          <w:u w:val="single"/>
        </w:rPr>
        <w:t>презиме</w:t>
      </w:r>
      <w:proofErr w:type="spellEnd"/>
      <w:r w:rsidRPr="00A442AA">
        <w:rPr>
          <w:rFonts w:eastAsiaTheme="minorEastAsia"/>
          <w:b/>
          <w:color w:val="365F91" w:themeColor="accent1" w:themeShade="BF"/>
          <w:sz w:val="24"/>
          <w:szCs w:val="24"/>
          <w:u w:val="single"/>
        </w:rPr>
        <w:t xml:space="preserve"> и </w:t>
      </w:r>
      <w:proofErr w:type="spellStart"/>
      <w:r w:rsidRPr="00A442AA">
        <w:rPr>
          <w:rFonts w:eastAsiaTheme="minorEastAsia"/>
          <w:b/>
          <w:color w:val="365F91" w:themeColor="accent1" w:themeShade="BF"/>
          <w:sz w:val="24"/>
          <w:szCs w:val="24"/>
          <w:u w:val="single"/>
        </w:rPr>
        <w:t>одделение</w:t>
      </w:r>
      <w:proofErr w:type="spellEnd"/>
      <w:r w:rsidRPr="00A442AA">
        <w:rPr>
          <w:rFonts w:eastAsiaTheme="minorEastAsia"/>
          <w:b/>
          <w:color w:val="365F91" w:themeColor="accent1" w:themeShade="BF"/>
          <w:sz w:val="24"/>
          <w:szCs w:val="24"/>
          <w:u w:val="single"/>
          <w:lang w:val="mk-MK"/>
        </w:rPr>
        <w:t xml:space="preserve"> најдоцна до 29.05.2020.</w:t>
      </w:r>
    </w:p>
    <w:p w:rsidR="00A442AA" w:rsidRDefault="00A442AA" w:rsidP="00CD5B33">
      <w:pPr>
        <w:jc w:val="both"/>
        <w:rPr>
          <w:rFonts w:eastAsiaTheme="minorEastAsia"/>
          <w:sz w:val="24"/>
          <w:lang w:val="mk-MK"/>
        </w:rPr>
      </w:pPr>
    </w:p>
    <w:p w:rsidR="00A442AA" w:rsidRDefault="00A442AA" w:rsidP="00CD5B33">
      <w:pPr>
        <w:jc w:val="both"/>
        <w:rPr>
          <w:rFonts w:eastAsiaTheme="minorEastAsia"/>
          <w:sz w:val="24"/>
          <w:lang w:val="mk-MK"/>
        </w:rPr>
      </w:pPr>
    </w:p>
    <w:p w:rsidR="00FF3927" w:rsidRPr="00CD5B33" w:rsidRDefault="00FF3927" w:rsidP="00CD5B33">
      <w:pPr>
        <w:jc w:val="both"/>
        <w:rPr>
          <w:sz w:val="24"/>
          <w:lang w:val="mk-MK"/>
        </w:rPr>
      </w:pPr>
    </w:p>
    <w:sectPr w:rsidR="00FF3927" w:rsidRPr="00CD5B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6F3" w:rsidRDefault="009436F3" w:rsidP="00CD5B33">
      <w:pPr>
        <w:spacing w:after="0" w:line="240" w:lineRule="auto"/>
      </w:pPr>
      <w:r>
        <w:separator/>
      </w:r>
    </w:p>
  </w:endnote>
  <w:endnote w:type="continuationSeparator" w:id="0">
    <w:p w:rsidR="009436F3" w:rsidRDefault="009436F3" w:rsidP="00CD5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B33" w:rsidRPr="00CD5B33" w:rsidRDefault="00CD5B33">
    <w:pPr>
      <w:pStyle w:val="Footer"/>
      <w:rPr>
        <w:lang w:val="mk-MK"/>
      </w:rPr>
    </w:pPr>
    <w:r>
      <w:rPr>
        <w:lang w:val="mk-MK"/>
      </w:rPr>
      <w:t>Изработил: Љиљана Милеска О.У Ѓорче Петров - Скопје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6F3" w:rsidRDefault="009436F3" w:rsidP="00CD5B33">
      <w:pPr>
        <w:spacing w:after="0" w:line="240" w:lineRule="auto"/>
      </w:pPr>
      <w:r>
        <w:separator/>
      </w:r>
    </w:p>
  </w:footnote>
  <w:footnote w:type="continuationSeparator" w:id="0">
    <w:p w:rsidR="009436F3" w:rsidRDefault="009436F3" w:rsidP="00CD5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B33" w:rsidRPr="00CD5B33" w:rsidRDefault="009436F3">
    <w:pPr>
      <w:spacing w:line="264" w:lineRule="auto"/>
      <w:rPr>
        <w:lang w:val="mk-MK"/>
      </w:rPr>
    </w:pPr>
    <w:sdt>
      <w:sdtPr>
        <w:rPr>
          <w:color w:val="4F81BD" w:themeColor="accent1"/>
          <w:sz w:val="20"/>
          <w:szCs w:val="20"/>
          <w:lang w:val="mk-MK"/>
        </w:rPr>
        <w:id w:val="272293075"/>
        <w:docPartObj>
          <w:docPartGallery w:val="Page Numbers (Margins)"/>
          <w:docPartUnique/>
        </w:docPartObj>
      </w:sdtPr>
      <w:sdtEndPr/>
      <w:sdtContent>
        <w:r w:rsidR="00CD5B33" w:rsidRPr="00CD5B33">
          <w:rPr>
            <w:noProof/>
            <w:color w:val="4F81BD" w:themeColor="accent1"/>
            <w:sz w:val="20"/>
            <w:szCs w:val="20"/>
          </w:rPr>
          <mc:AlternateContent>
            <mc:Choice Requires="wpg">
              <w:drawing>
                <wp:anchor distT="0" distB="0" distL="114300" distR="114300" simplePos="0" relativeHeight="251661312" behindDoc="0" locked="0" layoutInCell="0" allowOverlap="1">
                  <wp:simplePos x="0" y="0"/>
                  <wp:positionH relativeFrom="lef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B33" w:rsidRDefault="00CD5B33">
                                <w:pPr>
                                  <w:pStyle w:val="Header"/>
                                  <w:jc w:val="center"/>
                                </w:pPr>
                                <w:r>
                                  <w:fldChar w:fldCharType="begin"/>
                                </w:r>
                                <w:r>
                                  <w:instrText xml:space="preserve"> PAGE    \* MERGEFORMAT </w:instrText>
                                </w:r>
                                <w:r>
                                  <w:fldChar w:fldCharType="separate"/>
                                </w:r>
                                <w:r w:rsidR="007B5C08" w:rsidRPr="007B5C08">
                                  <w:rPr>
                                    <w:rStyle w:val="PageNumber"/>
                                    <w:b/>
                                    <w:bCs/>
                                    <w:noProof/>
                                    <w:color w:val="3F3151" w:themeColor="accent4" w:themeShade="7F"/>
                                    <w:sz w:val="16"/>
                                    <w:szCs w:val="16"/>
                                  </w:rPr>
                                  <w:t>2</w:t>
                                </w:r>
                                <w:r>
                                  <w:rPr>
                                    <w:rStyle w:val="PageNumber"/>
                                    <w:b/>
                                    <w:bCs/>
                                    <w:noProof/>
                                    <w:color w:val="3F3151" w:themeColor="accent4" w:themeShade="7F"/>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0;margin-top:0;width:38.45pt;height:18.7pt;z-index:251661312;mso-top-percent:200;mso-position-horizontal:center;mso-position-horizontal-relative:lef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rsidR="00CD5B33" w:rsidRDefault="00CD5B33">
                          <w:pPr>
                            <w:pStyle w:val="Header"/>
                            <w:jc w:val="center"/>
                          </w:pPr>
                          <w:r>
                            <w:fldChar w:fldCharType="begin"/>
                          </w:r>
                          <w:r>
                            <w:instrText xml:space="preserve"> PAGE    \* MERGEFORMAT </w:instrText>
                          </w:r>
                          <w:r>
                            <w:fldChar w:fldCharType="separate"/>
                          </w:r>
                          <w:r w:rsidR="007B5C08" w:rsidRPr="007B5C08">
                            <w:rPr>
                              <w:rStyle w:val="PageNumber"/>
                              <w:b/>
                              <w:bCs/>
                              <w:noProof/>
                              <w:color w:val="3F3151" w:themeColor="accent4" w:themeShade="7F"/>
                              <w:sz w:val="16"/>
                              <w:szCs w:val="16"/>
                            </w:rPr>
                            <w:t>2</w:t>
                          </w:r>
                          <w:r>
                            <w:rPr>
                              <w:rStyle w:val="PageNumber"/>
                              <w:b/>
                              <w:bCs/>
                              <w:noProof/>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qhvQAAANoAAAAPAAAAZHJzL2Rvd25yZXYueG1sRE9Ni8Iw&#10;EL0L/ocwghfRdAVX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JCAaob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margin" anchory="page"/>
                </v:group>
              </w:pict>
            </mc:Fallback>
          </mc:AlternateContent>
        </w:r>
      </w:sdtContent>
    </w:sdt>
    <w:r w:rsidR="00CD5B33">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59015" cy="9528810"/>
              <wp:effectExtent l="0" t="0" r="7620" b="7620"/>
              <wp:wrapNone/>
              <wp:docPr id="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72A18C2" id="Rectangle 222" o:spid="_x0000_s1026" style="position:absolute;margin-left:0;margin-top:0;width:579.45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" filled="f" strokecolor="#938953 [1614]" strokeweight="1.25pt">
              <v:path arrowok="t"/>
              <w10:wrap anchorx="page" anchory="page"/>
            </v:rect>
          </w:pict>
        </mc:Fallback>
      </mc:AlternateContent>
    </w:r>
    <w:r w:rsidR="00CD5B33">
      <w:rPr>
        <w:color w:val="4F81BD" w:themeColor="accent1"/>
        <w:sz w:val="20"/>
        <w:szCs w:val="20"/>
        <w:lang w:val="mk-MK"/>
      </w:rPr>
      <w:t>Математика за 9 одделение                                                                                                                                        Мај 2020</w:t>
    </w:r>
  </w:p>
  <w:p w:rsidR="00CD5B33" w:rsidRPr="00CD5B33" w:rsidRDefault="00CD5B33">
    <w:pPr>
      <w:pStyle w:val="Header"/>
      <w:rPr>
        <w:lang w:val="mk-M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33"/>
    <w:rsid w:val="0036323B"/>
    <w:rsid w:val="00496B31"/>
    <w:rsid w:val="007447EF"/>
    <w:rsid w:val="007B5C08"/>
    <w:rsid w:val="007D3784"/>
    <w:rsid w:val="009436F3"/>
    <w:rsid w:val="00A442AA"/>
    <w:rsid w:val="00CD5B33"/>
    <w:rsid w:val="00EC3CF1"/>
    <w:rsid w:val="00FF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2F5031-0456-43AE-B90E-5F296373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B33"/>
  </w:style>
  <w:style w:type="paragraph" w:styleId="Footer">
    <w:name w:val="footer"/>
    <w:basedOn w:val="Normal"/>
    <w:link w:val="FooterChar"/>
    <w:uiPriority w:val="99"/>
    <w:unhideWhenUsed/>
    <w:rsid w:val="00CD5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B33"/>
  </w:style>
  <w:style w:type="character" w:styleId="PageNumber">
    <w:name w:val="page number"/>
    <w:basedOn w:val="DefaultParagraphFont"/>
    <w:uiPriority w:val="99"/>
    <w:unhideWhenUsed/>
    <w:rsid w:val="00CD5B33"/>
  </w:style>
  <w:style w:type="character" w:styleId="PlaceholderText">
    <w:name w:val="Placeholder Text"/>
    <w:basedOn w:val="DefaultParagraphFont"/>
    <w:uiPriority w:val="99"/>
    <w:semiHidden/>
    <w:rsid w:val="00FF3927"/>
    <w:rPr>
      <w:color w:val="808080"/>
    </w:rPr>
  </w:style>
  <w:style w:type="table" w:styleId="TableGrid">
    <w:name w:val="Table Grid"/>
    <w:basedOn w:val="TableNormal"/>
    <w:uiPriority w:val="59"/>
    <w:rsid w:val="00FF3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jiljanamileska@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2020-05-16T21:27:00Z</dcterms:created>
  <dcterms:modified xsi:type="dcterms:W3CDTF">2020-05-19T16:22:00Z</dcterms:modified>
</cp:coreProperties>
</file>