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0F406E" w:rsidRDefault="00E4228C" w:rsidP="00E4228C">
      <w:pPr>
        <w:jc w:val="center"/>
        <w:rPr>
          <w:b/>
          <w:sz w:val="32"/>
          <w:lang w:val="mk-MK"/>
        </w:rPr>
      </w:pPr>
      <w:r w:rsidRPr="00E4228C">
        <w:rPr>
          <w:b/>
          <w:sz w:val="32"/>
          <w:lang w:val="mk-MK"/>
        </w:rPr>
        <w:t>Подготовка за четврта писмена работа</w:t>
      </w:r>
    </w:p>
    <w:p w:rsidR="00E4228C" w:rsidRDefault="00E4228C" w:rsidP="00E4228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12.05.2020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094"/>
        <w:gridCol w:w="6127"/>
      </w:tblGrid>
      <w:tr w:rsidR="00CD3D0A" w:rsidTr="00754654">
        <w:tc>
          <w:tcPr>
            <w:tcW w:w="12950" w:type="dxa"/>
            <w:gridSpan w:val="3"/>
          </w:tcPr>
          <w:p w:rsidR="00CD3D0A" w:rsidRPr="00CD3D0A" w:rsidRDefault="00CD3D0A" w:rsidP="00E4228C">
            <w:pPr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Заокружи го точниот одговор</w:t>
            </w:r>
          </w:p>
        </w:tc>
      </w:tr>
      <w:tr w:rsidR="00796C5E" w:rsidTr="00D87885">
        <w:tc>
          <w:tcPr>
            <w:tcW w:w="3729" w:type="dxa"/>
          </w:tcPr>
          <w:p w:rsidR="00796C5E" w:rsidRDefault="00796C5E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1. Означените агли на цртежот се:</w:t>
            </w:r>
          </w:p>
          <w:p w:rsidR="00796C5E" w:rsidRDefault="00796C5E" w:rsidP="00E4228C">
            <w:pPr>
              <w:jc w:val="both"/>
            </w:pPr>
            <w:r>
              <w:object w:dxaOrig="5820" w:dyaOrig="3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6pt;height:95.65pt" o:ole="">
                  <v:imagedata r:id="rId8" o:title=""/>
                </v:shape>
                <o:OLEObject Type="Embed" ProgID="PBrush" ShapeID="_x0000_i1025" DrawAspect="Content" ObjectID="_1650217884" r:id="rId9"/>
              </w:object>
            </w:r>
          </w:p>
          <w:p w:rsidR="00796C5E" w:rsidRPr="00796C5E" w:rsidRDefault="00796C5E" w:rsidP="008B435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>Согласни</w:t>
            </w:r>
          </w:p>
          <w:p w:rsidR="00796C5E" w:rsidRDefault="00796C5E" w:rsidP="008B435A">
            <w:pPr>
              <w:ind w:left="360"/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б)   Наизменични</w:t>
            </w:r>
          </w:p>
          <w:p w:rsidR="00796C5E" w:rsidRPr="00796C5E" w:rsidRDefault="00796C5E" w:rsidP="008B435A">
            <w:pPr>
              <w:ind w:left="360"/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в) накрсни</w:t>
            </w:r>
          </w:p>
        </w:tc>
        <w:tc>
          <w:tcPr>
            <w:tcW w:w="3094" w:type="dxa"/>
          </w:tcPr>
          <w:p w:rsidR="00796C5E" w:rsidRDefault="00796C5E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2. непознатиот агол к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на цртежот изнесува:</w:t>
            </w:r>
          </w:p>
          <w:p w:rsidR="008B435A" w:rsidRDefault="008B435A" w:rsidP="008B435A">
            <w:pPr>
              <w:jc w:val="center"/>
            </w:pPr>
            <w:r>
              <w:object w:dxaOrig="4545" w:dyaOrig="2595">
                <v:shape id="_x0000_i1026" type="#_x0000_t75" style="width:136.5pt;height:78.45pt" o:ole="">
                  <v:imagedata r:id="rId10" o:title=""/>
                </v:shape>
                <o:OLEObject Type="Embed" ProgID="PBrush" ShapeID="_x0000_i1026" DrawAspect="Content" ObjectID="_1650217885" r:id="rId11"/>
              </w:object>
            </w:r>
          </w:p>
          <w:p w:rsidR="008B435A" w:rsidRDefault="008B435A" w:rsidP="008B43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а) 56</w:t>
            </w:r>
            <w:r>
              <w:rPr>
                <w:rFonts w:cstheme="minorHAnsi"/>
                <w:lang w:val="mk-MK"/>
              </w:rPr>
              <w:t>°</w:t>
            </w:r>
          </w:p>
          <w:p w:rsidR="008B435A" w:rsidRDefault="008B435A" w:rsidP="008B43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б) 62</w:t>
            </w:r>
            <w:r>
              <w:rPr>
                <w:rFonts w:cstheme="minorHAnsi"/>
                <w:lang w:val="mk-MK"/>
              </w:rPr>
              <w:t>°</w:t>
            </w:r>
          </w:p>
          <w:p w:rsidR="008B435A" w:rsidRDefault="008B435A" w:rsidP="008B43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в) 121</w:t>
            </w:r>
            <w:r>
              <w:rPr>
                <w:rFonts w:cstheme="minorHAnsi"/>
                <w:lang w:val="mk-MK"/>
              </w:rPr>
              <w:t>°</w:t>
            </w:r>
          </w:p>
          <w:p w:rsidR="008B435A" w:rsidRDefault="008B435A" w:rsidP="008B435A">
            <w:pPr>
              <w:jc w:val="center"/>
              <w:rPr>
                <w:rFonts w:cstheme="minorHAnsi"/>
                <w:lang w:val="mk-MK"/>
              </w:rPr>
            </w:pPr>
            <w:r>
              <w:rPr>
                <w:lang w:val="mk-MK"/>
              </w:rPr>
              <w:t>г) 124</w:t>
            </w:r>
            <w:r>
              <w:rPr>
                <w:rFonts w:cstheme="minorHAnsi"/>
                <w:lang w:val="mk-MK"/>
              </w:rPr>
              <w:t>°</w:t>
            </w:r>
          </w:p>
          <w:p w:rsidR="00507BE1" w:rsidRPr="008B435A" w:rsidRDefault="00507BE1" w:rsidP="008B435A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6127" w:type="dxa"/>
          </w:tcPr>
          <w:p w:rsidR="008B435A" w:rsidRDefault="008B435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3.Четириаголник кој има еднакви дијагонали што се преполовуваат, но не се заемно нормални се вика:</w:t>
            </w:r>
          </w:p>
          <w:p w:rsidR="008B435A" w:rsidRDefault="008B435A" w:rsidP="00E4228C">
            <w:pPr>
              <w:jc w:val="both"/>
              <w:rPr>
                <w:sz w:val="24"/>
                <w:lang w:val="mk-MK"/>
              </w:rPr>
            </w:pPr>
          </w:p>
          <w:p w:rsidR="008B435A" w:rsidRDefault="008B435A" w:rsidP="00E4228C">
            <w:pPr>
              <w:jc w:val="both"/>
              <w:rPr>
                <w:sz w:val="24"/>
                <w:lang w:val="mk-MK"/>
              </w:rPr>
            </w:pPr>
          </w:p>
          <w:p w:rsidR="008B435A" w:rsidRDefault="008B435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квадрат</w:t>
            </w:r>
          </w:p>
          <w:p w:rsidR="008B435A" w:rsidRDefault="008B435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б) правоаголник</w:t>
            </w:r>
          </w:p>
          <w:p w:rsidR="008B435A" w:rsidRDefault="008B435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в) ромбоид</w:t>
            </w:r>
          </w:p>
          <w:p w:rsidR="00796C5E" w:rsidRDefault="008B435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г) ромб</w:t>
            </w:r>
          </w:p>
        </w:tc>
      </w:tr>
      <w:tr w:rsidR="00CD3D0A" w:rsidTr="00154304">
        <w:tc>
          <w:tcPr>
            <w:tcW w:w="12950" w:type="dxa"/>
            <w:gridSpan w:val="3"/>
          </w:tcPr>
          <w:p w:rsidR="00CD3D0A" w:rsidRPr="00CD3D0A" w:rsidRDefault="00CD3D0A" w:rsidP="00E4228C">
            <w:pPr>
              <w:jc w:val="both"/>
              <w:rPr>
                <w:b/>
                <w:sz w:val="24"/>
                <w:lang w:val="mk-MK"/>
              </w:rPr>
            </w:pPr>
            <w:r w:rsidRPr="00CD3D0A">
              <w:rPr>
                <w:b/>
                <w:sz w:val="24"/>
                <w:lang w:val="mk-MK"/>
              </w:rPr>
              <w:t>Дополни и покажи ја постапката</w:t>
            </w:r>
          </w:p>
        </w:tc>
      </w:tr>
      <w:tr w:rsidR="00CD3D0A" w:rsidTr="00D87885">
        <w:tc>
          <w:tcPr>
            <w:tcW w:w="3729" w:type="dxa"/>
          </w:tcPr>
          <w:p w:rsidR="00CD3D0A" w:rsidRDefault="00CD3D0A" w:rsidP="00E4228C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>4.</w:t>
            </w:r>
            <w:r w:rsidR="000D2F8E">
              <w:rPr>
                <w:sz w:val="24"/>
                <w:lang w:val="mk-MK"/>
              </w:rPr>
              <w:t xml:space="preserve">Павел прави цртеж на игралиштето во размер. </w:t>
            </w:r>
            <w:r w:rsidR="00507BE1">
              <w:rPr>
                <w:sz w:val="24"/>
                <w:lang w:val="mk-MK"/>
              </w:rPr>
              <w:t>Тој употребува размер 1</w:t>
            </w:r>
            <w:r w:rsidR="00507BE1">
              <w:rPr>
                <w:sz w:val="24"/>
              </w:rPr>
              <w:t>cm</w:t>
            </w:r>
            <w:r w:rsidR="00507BE1">
              <w:rPr>
                <w:sz w:val="24"/>
                <w:lang w:val="mk-MK"/>
              </w:rPr>
              <w:t>:5</w:t>
            </w:r>
            <w:r w:rsidR="00507BE1">
              <w:rPr>
                <w:sz w:val="24"/>
              </w:rPr>
              <w:t xml:space="preserve">m. </w:t>
            </w:r>
            <w:r w:rsidR="00507BE1">
              <w:rPr>
                <w:sz w:val="24"/>
                <w:lang w:val="mk-MK"/>
              </w:rPr>
              <w:t>Неговиот цртеж на игралиштето е широко 6</w:t>
            </w:r>
            <w:r w:rsidR="00507BE1">
              <w:rPr>
                <w:sz w:val="24"/>
              </w:rPr>
              <w:t xml:space="preserve">cm. </w:t>
            </w:r>
            <w:r w:rsidR="00507BE1">
              <w:rPr>
                <w:sz w:val="24"/>
                <w:lang w:val="mk-MK"/>
              </w:rPr>
              <w:t xml:space="preserve">Во реалноста игралиштето е широко </w:t>
            </w:r>
            <w:r w:rsidR="00507BE1">
              <w:rPr>
                <w:sz w:val="24"/>
              </w:rPr>
              <w:t>________ m.</w:t>
            </w:r>
          </w:p>
          <w:p w:rsidR="00507BE1" w:rsidRDefault="00507BE1" w:rsidP="00E4228C">
            <w:pPr>
              <w:jc w:val="both"/>
              <w:rPr>
                <w:sz w:val="24"/>
              </w:rPr>
            </w:pPr>
          </w:p>
          <w:p w:rsidR="00507BE1" w:rsidRDefault="00507BE1" w:rsidP="00E4228C">
            <w:pPr>
              <w:jc w:val="both"/>
              <w:rPr>
                <w:sz w:val="24"/>
              </w:rPr>
            </w:pPr>
          </w:p>
          <w:p w:rsidR="00507BE1" w:rsidRDefault="00507BE1" w:rsidP="00E4228C">
            <w:pPr>
              <w:jc w:val="both"/>
              <w:rPr>
                <w:sz w:val="24"/>
              </w:rPr>
            </w:pPr>
          </w:p>
          <w:p w:rsidR="00507BE1" w:rsidRDefault="00507BE1" w:rsidP="00E4228C">
            <w:pPr>
              <w:jc w:val="both"/>
              <w:rPr>
                <w:sz w:val="24"/>
              </w:rPr>
            </w:pPr>
          </w:p>
          <w:p w:rsidR="00507BE1" w:rsidRPr="00507BE1" w:rsidRDefault="00507BE1" w:rsidP="00E4228C">
            <w:pPr>
              <w:jc w:val="both"/>
              <w:rPr>
                <w:sz w:val="24"/>
              </w:rPr>
            </w:pPr>
          </w:p>
        </w:tc>
        <w:tc>
          <w:tcPr>
            <w:tcW w:w="3094" w:type="dxa"/>
          </w:tcPr>
          <w:p w:rsidR="00CD3D0A" w:rsidRDefault="00507BE1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lang w:val="mk-MK"/>
              </w:rPr>
              <w:t xml:space="preserve">Непознатите агли означени на цртежот изнесуваат </w:t>
            </w:r>
            <w:r>
              <w:rPr>
                <w:sz w:val="24"/>
              </w:rPr>
              <w:t>t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 xml:space="preserve"> = ______ и l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>=_______</w:t>
            </w:r>
            <w:proofErr w:type="gramStart"/>
            <w:r>
              <w:rPr>
                <w:sz w:val="24"/>
              </w:rPr>
              <w:t xml:space="preserve">_ </w:t>
            </w:r>
            <w:r>
              <w:rPr>
                <w:sz w:val="24"/>
                <w:lang w:val="mk-MK"/>
              </w:rPr>
              <w:t>.</w:t>
            </w:r>
            <w:proofErr w:type="gramEnd"/>
          </w:p>
          <w:p w:rsidR="00507BE1" w:rsidRPr="00CF79EA" w:rsidRDefault="00507BE1" w:rsidP="00CF79EA">
            <w:pPr>
              <w:jc w:val="center"/>
            </w:pPr>
            <w:r>
              <w:object w:dxaOrig="4710" w:dyaOrig="4035">
                <v:shape id="_x0000_i1027" type="#_x0000_t75" style="width:2in;height:124.1pt" o:ole="">
                  <v:imagedata r:id="rId12" o:title=""/>
                </v:shape>
                <o:OLEObject Type="Embed" ProgID="PBrush" ShapeID="_x0000_i1027" DrawAspect="Content" ObjectID="_1650217886" r:id="rId13"/>
              </w:object>
            </w:r>
          </w:p>
        </w:tc>
        <w:tc>
          <w:tcPr>
            <w:tcW w:w="6127" w:type="dxa"/>
          </w:tcPr>
          <w:p w:rsidR="00CD3D0A" w:rsidRDefault="00507BE1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6.Големината на четвртиот внатрешен агол кај четириаголник, ако останатите три внатрешни агли се : 115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>, 65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и 95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>.</w:t>
            </w:r>
          </w:p>
        </w:tc>
      </w:tr>
      <w:tr w:rsidR="00507BE1" w:rsidTr="00EE1F56">
        <w:tc>
          <w:tcPr>
            <w:tcW w:w="12950" w:type="dxa"/>
            <w:gridSpan w:val="3"/>
          </w:tcPr>
          <w:p w:rsidR="00507BE1" w:rsidRPr="00CF79EA" w:rsidRDefault="00507BE1" w:rsidP="00E4228C">
            <w:pPr>
              <w:jc w:val="both"/>
              <w:rPr>
                <w:b/>
                <w:sz w:val="24"/>
                <w:lang w:val="mk-MK"/>
              </w:rPr>
            </w:pPr>
            <w:r w:rsidRPr="00CF79EA">
              <w:rPr>
                <w:b/>
                <w:sz w:val="24"/>
                <w:lang w:val="mk-MK"/>
              </w:rPr>
              <w:lastRenderedPageBreak/>
              <w:t>Пресметај и покажи ја целата постапка</w:t>
            </w:r>
          </w:p>
        </w:tc>
      </w:tr>
      <w:tr w:rsidR="00507BE1" w:rsidTr="00D87885">
        <w:tc>
          <w:tcPr>
            <w:tcW w:w="6823" w:type="dxa"/>
            <w:gridSpan w:val="2"/>
          </w:tcPr>
          <w:p w:rsidR="00507BE1" w:rsidRDefault="00CF79E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7.Нацртај трапез со координати на темињата (3,2) , (7,2) , (5,4) , (4,4). </w:t>
            </w:r>
          </w:p>
          <w:p w:rsidR="00CF79EA" w:rsidRDefault="00CF79E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Нацртај зголемување со центар во точка (5,1) и коефициент на сличност 2. </w:t>
            </w:r>
          </w:p>
          <w:p w:rsidR="00CF79EA" w:rsidRDefault="00CF79EA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б) Запиши ги координатите на темињата на ново добиениот трапез.</w:t>
            </w:r>
          </w:p>
          <w:p w:rsidR="00CF79EA" w:rsidRDefault="00CF79EA" w:rsidP="00E4228C">
            <w:pPr>
              <w:jc w:val="both"/>
              <w:rPr>
                <w:sz w:val="24"/>
                <w:lang w:val="mk-MK"/>
              </w:rPr>
            </w:pPr>
          </w:p>
          <w:p w:rsidR="00CF79EA" w:rsidRDefault="00CF79EA" w:rsidP="00E4228C">
            <w:pPr>
              <w:jc w:val="both"/>
              <w:rPr>
                <w:sz w:val="24"/>
                <w:lang w:val="mk-MK"/>
              </w:rPr>
            </w:pPr>
          </w:p>
          <w:p w:rsidR="00CF79EA" w:rsidRDefault="00D87885" w:rsidP="00E4228C">
            <w:pPr>
              <w:jc w:val="both"/>
              <w:rPr>
                <w:sz w:val="24"/>
                <w:lang w:val="mk-MK"/>
              </w:rPr>
            </w:pPr>
            <w:r>
              <w:object w:dxaOrig="3480" w:dyaOrig="3240">
                <v:shape id="_x0000_i1028" type="#_x0000_t75" style="width:275.65pt;height:256.3pt" o:ole="">
                  <v:imagedata r:id="rId14" o:title=""/>
                </v:shape>
                <o:OLEObject Type="Embed" ProgID="PBrush" ShapeID="_x0000_i1028" DrawAspect="Content" ObjectID="_1650217887" r:id="rId15"/>
              </w:object>
            </w: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CF79EA" w:rsidRPr="00CF79EA" w:rsidRDefault="00CF79EA" w:rsidP="00E4228C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6127" w:type="dxa"/>
          </w:tcPr>
          <w:p w:rsidR="00507BE1" w:rsidRDefault="003B36BE" w:rsidP="00E4228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8.Еден од внатрешните агли на рамнокрак триаголник изнесува 82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>. Одреди ги другите два внатрешни и трите надворешни агли на триаголникот. ( Внимавај има две решенија) .</w:t>
            </w: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  <w:p w:rsidR="003B36BE" w:rsidRDefault="003B36BE" w:rsidP="00E4228C">
            <w:pPr>
              <w:jc w:val="both"/>
              <w:rPr>
                <w:sz w:val="24"/>
                <w:lang w:val="mk-MK"/>
              </w:rPr>
            </w:pPr>
          </w:p>
        </w:tc>
      </w:tr>
    </w:tbl>
    <w:p w:rsidR="00E4228C" w:rsidRPr="00D87885" w:rsidRDefault="00D87885" w:rsidP="00E4228C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6" w:history="1">
        <w:r>
          <w:rPr>
            <w:rStyle w:val="Hyperlink"/>
            <w:rFonts w:eastAsiaTheme="minorEastAsia"/>
            <w:b/>
            <w:i/>
            <w:color w:val="365F91" w:themeColor="accent1" w:themeShade="BF"/>
            <w:sz w:val="24"/>
            <w:szCs w:val="24"/>
          </w:rPr>
          <w:t>ljiljanamileska@yahoo.com</w:t>
        </w:r>
      </w:hyperlink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15.05.2020.</w:t>
      </w:r>
      <w:bookmarkStart w:id="0" w:name="_GoBack"/>
      <w:bookmarkEnd w:id="0"/>
    </w:p>
    <w:sectPr w:rsidR="00E4228C" w:rsidRPr="00D87885" w:rsidSect="00E4228C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02" w:rsidRDefault="002B7002" w:rsidP="00E4228C">
      <w:pPr>
        <w:spacing w:after="0" w:line="240" w:lineRule="auto"/>
      </w:pPr>
      <w:r>
        <w:separator/>
      </w:r>
    </w:p>
  </w:endnote>
  <w:endnote w:type="continuationSeparator" w:id="0">
    <w:p w:rsidR="002B7002" w:rsidRDefault="002B7002" w:rsidP="00E4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8C" w:rsidRPr="00E4228C" w:rsidRDefault="00E4228C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02" w:rsidRDefault="002B7002" w:rsidP="00E4228C">
      <w:pPr>
        <w:spacing w:after="0" w:line="240" w:lineRule="auto"/>
      </w:pPr>
      <w:r>
        <w:separator/>
      </w:r>
    </w:p>
  </w:footnote>
  <w:footnote w:type="continuationSeparator" w:id="0">
    <w:p w:rsidR="002B7002" w:rsidRDefault="002B7002" w:rsidP="00E4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8C" w:rsidRDefault="002B7002">
    <w:pPr>
      <w:spacing w:line="264" w:lineRule="auto"/>
    </w:pPr>
    <w:sdt>
      <w:sdtPr>
        <w:rPr>
          <w:color w:val="4F81BD" w:themeColor="accent1"/>
          <w:sz w:val="20"/>
          <w:szCs w:val="20"/>
        </w:rPr>
        <w:id w:val="-1059313149"/>
        <w:docPartObj>
          <w:docPartGallery w:val="Page Numbers (Margins)"/>
          <w:docPartUnique/>
        </w:docPartObj>
      </w:sdtPr>
      <w:sdtEndPr/>
      <w:sdtContent>
        <w:r w:rsidR="00E4228C" w:rsidRPr="00E4228C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28C" w:rsidRDefault="00E4228C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87885" w:rsidRPr="00D87885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6" type="#_x0000_t13" style="position:absolute;margin-left:0;margin-top:0;width:45.75pt;height:32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" o:allowincell="f" adj="13609,5370" fillcolor="#c0504d" stroked="f" strokecolor="#5c83b4">
                  <v:textbox inset=",0,,0">
                    <w:txbxContent>
                      <w:p w:rsidR="00E4228C" w:rsidRDefault="00E4228C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87885" w:rsidRPr="00D87885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422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5D056B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1NqCeIY1XS2&#10;mIPMUvmfP/sFAAD//wMAUEsBAi0AFAAGAAgAAAAhALaDOJL+AAAA4QEAABMAAAAAAAAAAAAAAAAA&#10;AAAAAFtDb250ZW50X1R5cGVzXS54bWxQSwECLQAUAAYACAAAACEAOP0h/9YAAACUAQAACwAAAAAA&#10;AAAAAAAAAAAvAQAAX3JlbHMvLnJlbHNQSwECLQAUAAYACAAAACEA8mGPDbECAADOBQAADgAAAAAA&#10;AAAAAAAAAAAuAgAAZHJzL2Uyb0RvYy54bWxQSwECLQAUAAYACAAAACEAAaqZx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274CD7DED8EF47D69BBF557C8CF2305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FA0469">
          <w:rPr>
            <w:color w:val="4F81BD" w:themeColor="accent1"/>
            <w:sz w:val="20"/>
            <w:szCs w:val="20"/>
          </w:rPr>
          <w:t>Математика</w:t>
        </w:r>
        <w:proofErr w:type="spellEnd"/>
        <w:r w:rsidR="00FA0469">
          <w:rPr>
            <w:color w:val="4F81BD" w:themeColor="accent1"/>
            <w:sz w:val="20"/>
            <w:szCs w:val="20"/>
          </w:rPr>
          <w:t xml:space="preserve"> </w:t>
        </w:r>
        <w:proofErr w:type="spellStart"/>
        <w:r w:rsidR="00FA0469">
          <w:rPr>
            <w:color w:val="4F81BD" w:themeColor="accent1"/>
            <w:sz w:val="20"/>
            <w:szCs w:val="20"/>
          </w:rPr>
          <w:t>за</w:t>
        </w:r>
        <w:proofErr w:type="spellEnd"/>
        <w:r w:rsidR="00FA0469">
          <w:rPr>
            <w:color w:val="4F81BD" w:themeColor="accent1"/>
            <w:sz w:val="20"/>
            <w:szCs w:val="20"/>
          </w:rPr>
          <w:t xml:space="preserve"> 8 </w:t>
        </w:r>
        <w:proofErr w:type="spellStart"/>
        <w:r w:rsidR="00FA0469">
          <w:rPr>
            <w:color w:val="4F81BD" w:themeColor="accent1"/>
            <w:sz w:val="20"/>
            <w:szCs w:val="20"/>
          </w:rPr>
          <w:t>одделение</w:t>
        </w:r>
        <w:proofErr w:type="spellEnd"/>
        <w:r w:rsidR="00FA0469">
          <w:rPr>
            <w:color w:val="4F81BD" w:themeColor="accent1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         </w:t>
        </w:r>
        <w:proofErr w:type="spellStart"/>
        <w:proofErr w:type="gramStart"/>
        <w:r w:rsidR="00FA0469">
          <w:rPr>
            <w:color w:val="4F81BD" w:themeColor="accent1"/>
            <w:sz w:val="20"/>
            <w:szCs w:val="20"/>
          </w:rPr>
          <w:t>Мај</w:t>
        </w:r>
        <w:proofErr w:type="spellEnd"/>
        <w:r w:rsidR="00FA0469">
          <w:rPr>
            <w:color w:val="4F81BD" w:themeColor="accent1"/>
            <w:sz w:val="20"/>
            <w:szCs w:val="20"/>
          </w:rPr>
          <w:t xml:space="preserve">  2020</w:t>
        </w:r>
        <w:proofErr w:type="gramEnd"/>
      </w:sdtContent>
    </w:sdt>
  </w:p>
  <w:p w:rsidR="00E4228C" w:rsidRDefault="00E42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F584D"/>
    <w:multiLevelType w:val="hybridMultilevel"/>
    <w:tmpl w:val="FAB46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8C"/>
    <w:rsid w:val="000D2F8E"/>
    <w:rsid w:val="000F406E"/>
    <w:rsid w:val="002011E5"/>
    <w:rsid w:val="002B7002"/>
    <w:rsid w:val="00395B0B"/>
    <w:rsid w:val="003B36BE"/>
    <w:rsid w:val="00507BE1"/>
    <w:rsid w:val="00796C5E"/>
    <w:rsid w:val="008B435A"/>
    <w:rsid w:val="00C35600"/>
    <w:rsid w:val="00C82D29"/>
    <w:rsid w:val="00CD3D0A"/>
    <w:rsid w:val="00CF79EA"/>
    <w:rsid w:val="00D87885"/>
    <w:rsid w:val="00E4228C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92A65"/>
  <w15:chartTrackingRefBased/>
  <w15:docId w15:val="{36B0A8F1-99E5-4EEB-A026-BD27E6F0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8C"/>
  </w:style>
  <w:style w:type="paragraph" w:styleId="Footer">
    <w:name w:val="footer"/>
    <w:basedOn w:val="Normal"/>
    <w:link w:val="FooterChar"/>
    <w:uiPriority w:val="99"/>
    <w:unhideWhenUsed/>
    <w:rsid w:val="00E4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8C"/>
  </w:style>
  <w:style w:type="table" w:styleId="TableGrid">
    <w:name w:val="Table Grid"/>
    <w:basedOn w:val="TableNormal"/>
    <w:uiPriority w:val="59"/>
    <w:rsid w:val="0079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jiljanamileska@yahoo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CD7DED8EF47D69BBF557C8CF2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A835-3A73-4680-83A4-F92900E4BE6E}"/>
      </w:docPartPr>
      <w:docPartBody>
        <w:p w:rsidR="000A6B42" w:rsidRDefault="007F4801" w:rsidP="007F4801">
          <w:pPr>
            <w:pStyle w:val="274CD7DED8EF47D69BBF557C8CF23054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01"/>
    <w:rsid w:val="000A6B42"/>
    <w:rsid w:val="000D0F15"/>
    <w:rsid w:val="001E0E0D"/>
    <w:rsid w:val="00224308"/>
    <w:rsid w:val="007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4CD7DED8EF47D69BBF557C8CF23054">
    <w:name w:val="274CD7DED8EF47D69BBF557C8CF23054"/>
    <w:rsid w:val="007F4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1133-E465-4EC5-8D98-1863010B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                                                                                                                                                                                                            Мај  2020</vt:lpstr>
    </vt:vector>
  </TitlesOfParts>
  <Company>Grizli777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                                                                                                                                                                                                            Мај  2020</dc:title>
  <dc:subject/>
  <dc:creator>Lenovo</dc:creator>
  <cp:keywords/>
  <dc:description/>
  <cp:lastModifiedBy>Lenovo</cp:lastModifiedBy>
  <cp:revision>9</cp:revision>
  <dcterms:created xsi:type="dcterms:W3CDTF">2020-05-05T17:27:00Z</dcterms:created>
  <dcterms:modified xsi:type="dcterms:W3CDTF">2020-05-05T19:05:00Z</dcterms:modified>
</cp:coreProperties>
</file>