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0BC" w:rsidRDefault="00666221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Тематско планирање за осмо одделение</w:t>
      </w:r>
    </w:p>
    <w:p w:rsidR="00666221" w:rsidRDefault="00666221" w:rsidP="00666221">
      <w:pPr>
        <w:jc w:val="center"/>
        <w:rPr>
          <w:b/>
          <w:sz w:val="32"/>
          <w:lang w:val="mk-MK"/>
        </w:rPr>
      </w:pPr>
      <w:r>
        <w:rPr>
          <w:b/>
          <w:sz w:val="32"/>
          <w:lang w:val="mk-MK"/>
        </w:rPr>
        <w:t>11.05 – 15.05.2020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7"/>
        <w:gridCol w:w="11863"/>
      </w:tblGrid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1</w:t>
            </w:r>
          </w:p>
        </w:tc>
        <w:tc>
          <w:tcPr>
            <w:tcW w:w="12078" w:type="dxa"/>
          </w:tcPr>
          <w:p w:rsidR="00666221" w:rsidRPr="00666221" w:rsidRDefault="00666221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Решавање проблеми – проценка со користење на мерки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2</w:t>
            </w:r>
          </w:p>
        </w:tc>
        <w:tc>
          <w:tcPr>
            <w:tcW w:w="12078" w:type="dxa"/>
          </w:tcPr>
          <w:p w:rsidR="00666221" w:rsidRPr="00666221" w:rsidRDefault="00666221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Подготовка за четврта писмена работа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3</w:t>
            </w:r>
          </w:p>
        </w:tc>
        <w:tc>
          <w:tcPr>
            <w:tcW w:w="12078" w:type="dxa"/>
          </w:tcPr>
          <w:p w:rsidR="00666221" w:rsidRPr="00666221" w:rsidRDefault="00666221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Подготовка за четврта писмена работа</w:t>
            </w:r>
          </w:p>
        </w:tc>
      </w:tr>
      <w:tr w:rsidR="00666221" w:rsidTr="00666221">
        <w:tc>
          <w:tcPr>
            <w:tcW w:w="1098" w:type="dxa"/>
          </w:tcPr>
          <w:p w:rsidR="00666221" w:rsidRPr="00666221" w:rsidRDefault="00666221" w:rsidP="00666221">
            <w:pPr>
              <w:jc w:val="center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час 4</w:t>
            </w:r>
          </w:p>
        </w:tc>
        <w:tc>
          <w:tcPr>
            <w:tcW w:w="12078" w:type="dxa"/>
          </w:tcPr>
          <w:p w:rsidR="00666221" w:rsidRPr="00666221" w:rsidRDefault="00666221" w:rsidP="00666221">
            <w:pPr>
              <w:jc w:val="both"/>
              <w:rPr>
                <w:sz w:val="24"/>
                <w:lang w:val="mk-MK"/>
              </w:rPr>
            </w:pPr>
            <w:r>
              <w:rPr>
                <w:sz w:val="24"/>
                <w:lang w:val="mk-MK"/>
              </w:rPr>
              <w:t>Подготовка за четврта писмена работа</w:t>
            </w:r>
          </w:p>
        </w:tc>
      </w:tr>
    </w:tbl>
    <w:p w:rsidR="00666221" w:rsidRDefault="00666221" w:rsidP="00666221">
      <w:pPr>
        <w:jc w:val="center"/>
        <w:rPr>
          <w:b/>
          <w:sz w:val="32"/>
          <w:lang w:val="mk-MK"/>
        </w:rPr>
      </w:pPr>
    </w:p>
    <w:p w:rsidR="00666221" w:rsidRDefault="00666221" w:rsidP="00666221">
      <w:pPr>
        <w:jc w:val="both"/>
        <w:rPr>
          <w:b/>
          <w:sz w:val="32"/>
          <w:lang w:val="mk-MK"/>
        </w:rPr>
      </w:pPr>
      <w:r>
        <w:rPr>
          <w:b/>
          <w:sz w:val="32"/>
          <w:lang w:val="mk-MK"/>
        </w:rPr>
        <w:t>Цели на час:</w:t>
      </w:r>
    </w:p>
    <w:p w:rsidR="00666221" w:rsidRPr="00666221" w:rsidRDefault="00666221" w:rsidP="00666221">
      <w:pPr>
        <w:pStyle w:val="ListParagraph"/>
        <w:numPr>
          <w:ilvl w:val="0"/>
          <w:numId w:val="1"/>
        </w:numPr>
        <w:jc w:val="both"/>
        <w:rPr>
          <w:rFonts w:cstheme="minorHAnsi"/>
          <w:spacing w:val="3"/>
          <w:sz w:val="24"/>
          <w:szCs w:val="24"/>
          <w:lang w:val="mk-MK"/>
        </w:rPr>
      </w:pPr>
      <w:r w:rsidRPr="00666221">
        <w:rPr>
          <w:rFonts w:cstheme="minorHAnsi"/>
          <w:spacing w:val="3"/>
          <w:sz w:val="24"/>
          <w:szCs w:val="24"/>
          <w:lang w:val="mk-MK"/>
        </w:rPr>
        <w:t>Избира соодветни мерни единици за проценка, мерење, пресметување и решавање проблеми во различен контекст, вклучувајќи единици за маса, должина, плоштина, волумен или зафатнина</w:t>
      </w:r>
      <w:r w:rsidRPr="00666221">
        <w:rPr>
          <w:rFonts w:cstheme="minorHAnsi"/>
          <w:spacing w:val="3"/>
          <w:sz w:val="24"/>
          <w:szCs w:val="24"/>
          <w:lang w:val="mk-MK"/>
        </w:rPr>
        <w:t xml:space="preserve">. </w:t>
      </w:r>
      <w:r w:rsidRPr="00666221">
        <w:rPr>
          <w:rFonts w:cstheme="minorHAnsi"/>
          <w:spacing w:val="3"/>
          <w:sz w:val="24"/>
          <w:szCs w:val="24"/>
          <w:lang w:val="mk-MK"/>
        </w:rPr>
        <w:t>Дава прецизни решенија соодветни на контекстот или  проблемот</w:t>
      </w:r>
      <w:r w:rsidRPr="00666221">
        <w:rPr>
          <w:rFonts w:cstheme="minorHAnsi"/>
          <w:spacing w:val="3"/>
          <w:sz w:val="24"/>
          <w:szCs w:val="24"/>
          <w:lang w:val="mk-MK"/>
        </w:rPr>
        <w:t xml:space="preserve">. </w:t>
      </w:r>
      <w:r w:rsidRPr="00666221">
        <w:rPr>
          <w:rFonts w:cstheme="minorHAnsi"/>
          <w:spacing w:val="3"/>
          <w:sz w:val="24"/>
          <w:szCs w:val="24"/>
          <w:lang w:val="mk-MK"/>
        </w:rPr>
        <w:t>Го забележува и споредува размислувањето, решенијата и заклучоците</w:t>
      </w:r>
      <w:r w:rsidRPr="00666221">
        <w:rPr>
          <w:rFonts w:cstheme="minorHAnsi"/>
          <w:spacing w:val="3"/>
          <w:sz w:val="24"/>
          <w:szCs w:val="24"/>
          <w:lang w:val="mk-MK"/>
        </w:rPr>
        <w:t>.</w:t>
      </w:r>
    </w:p>
    <w:p w:rsidR="00666221" w:rsidRPr="00666221" w:rsidRDefault="00666221" w:rsidP="00666221">
      <w:pPr>
        <w:pStyle w:val="ListParagraph"/>
        <w:jc w:val="both"/>
        <w:rPr>
          <w:rFonts w:cstheme="minorHAnsi"/>
          <w:spacing w:val="3"/>
          <w:sz w:val="24"/>
          <w:szCs w:val="24"/>
          <w:lang w:val="mk-MK"/>
        </w:rPr>
      </w:pPr>
    </w:p>
    <w:p w:rsidR="00666221" w:rsidRPr="00666221" w:rsidRDefault="00666221" w:rsidP="00666221">
      <w:pPr>
        <w:pStyle w:val="ListParagraph"/>
        <w:numPr>
          <w:ilvl w:val="0"/>
          <w:numId w:val="1"/>
        </w:numPr>
        <w:jc w:val="both"/>
        <w:rPr>
          <w:rFonts w:cstheme="minorHAnsi"/>
          <w:spacing w:val="3"/>
          <w:sz w:val="24"/>
          <w:szCs w:val="24"/>
          <w:lang w:val="mk-MK"/>
        </w:rPr>
      </w:pP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>Класифицира четириаголници според нивните својства,вклучувајќи ги својствата за дијагоналите.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Препознава наизменични и согласни агли.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Решава геометриски проблеми користејќи ги својствата на аглите, на паралелните прави и прави што се сечат, на триаголници и четириаголници и го објаснува своето размислување со скица или зборови.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Го разбира и користи јазикот и ознаките на сличност со центар; одредува сличност на 2Д форми, ако е даден центарот на сличноста и коефициентот на сличност кој е цел позитивен број поголем од 1.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>Ги изведува и користи формулите за плоштината на триаголник, паралелограм и трапез; пресметува плоштина на сложени 2Д форми и плоштина и волумен на квадар.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>Користи мрежи од 3Д форми за да ја открие нивната плоштина.</w:t>
      </w:r>
      <w:r w:rsidRPr="00666221">
        <w:rPr>
          <w:rFonts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Избира соодветни мерни единици за проценка, мерење, пресметување и решавањепроблеми во различен контекст, вклучувајќи единици за маса, должина, плоштина, волумен или зафатнина.</w:t>
      </w:r>
    </w:p>
    <w:p w:rsidR="00666221" w:rsidRPr="00666221" w:rsidRDefault="00666221" w:rsidP="00666221">
      <w:pPr>
        <w:pStyle w:val="ListParagraph"/>
        <w:rPr>
          <w:rFonts w:cstheme="minorHAnsi"/>
          <w:spacing w:val="3"/>
          <w:sz w:val="24"/>
          <w:szCs w:val="24"/>
          <w:lang w:val="mk-MK"/>
        </w:rPr>
      </w:pPr>
    </w:p>
    <w:p w:rsidR="00666221" w:rsidRPr="00666221" w:rsidRDefault="00666221" w:rsidP="00666221">
      <w:pPr>
        <w:pStyle w:val="ListParagraph"/>
        <w:numPr>
          <w:ilvl w:val="0"/>
          <w:numId w:val="1"/>
        </w:numPr>
        <w:jc w:val="both"/>
        <w:rPr>
          <w:rFonts w:cstheme="minorHAnsi"/>
          <w:spacing w:val="3"/>
          <w:sz w:val="24"/>
          <w:szCs w:val="24"/>
          <w:lang w:val="mk-MK"/>
        </w:rPr>
      </w:pP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>Класифицира четириаголници според нивните својства,вклучувајќи ги својствата за дијагоналите.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Препознава наизменични и согласни агли.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 xml:space="preserve">Решава геометриски проблеми користејќи ги својствата на аглите, на паралелните прави 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lastRenderedPageBreak/>
        <w:t>и прави што се сечат, на триаголници и четириаголници и го објаснува своето размислување со скица или зборови.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Го разбира и користи јазикот и ознаките на сличност со центар; одредува сличност на 2Д форми, ако е даден центарот на сличноста и коефициентот на сличност кој е цел позитивен број поголем од 1. Ги изведува и користи формулите за плоштината на триаголник, паралелограм и трапез; пресметува плоштина на сложени 2Д форми и плоштина и волумен на квадар. Користи мрежи од 3Д форми за да ја открие нивната плоштина.</w:t>
      </w:r>
      <w:r w:rsidRPr="00666221">
        <w:rPr>
          <w:rFonts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Избира соодветни мерни единици за проценка, мерење, пресметување и решавањепроблеми во различен контекст, вклучувајќи единици за маса, должина, плоштина, волумен или зафатнина.</w:t>
      </w:r>
    </w:p>
    <w:p w:rsidR="00666221" w:rsidRPr="00666221" w:rsidRDefault="00666221" w:rsidP="00666221">
      <w:pPr>
        <w:pStyle w:val="ListParagraph"/>
        <w:rPr>
          <w:rFonts w:cstheme="minorHAnsi"/>
          <w:spacing w:val="3"/>
          <w:sz w:val="24"/>
          <w:szCs w:val="24"/>
          <w:lang w:val="mk-MK"/>
        </w:rPr>
      </w:pPr>
    </w:p>
    <w:p w:rsidR="00666221" w:rsidRPr="00666221" w:rsidRDefault="00666221" w:rsidP="00666221">
      <w:pPr>
        <w:pStyle w:val="ListParagraph"/>
        <w:numPr>
          <w:ilvl w:val="0"/>
          <w:numId w:val="1"/>
        </w:numPr>
        <w:jc w:val="both"/>
        <w:rPr>
          <w:rFonts w:cstheme="minorHAnsi"/>
          <w:spacing w:val="3"/>
          <w:sz w:val="24"/>
          <w:szCs w:val="24"/>
          <w:lang w:val="mk-MK"/>
        </w:rPr>
      </w:pP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>Класифицира четириаголници според нивните својства,вклучувајќи ги својствата за дијагоналите.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Препознава наизменични и согласни агли.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Решава геометриски проблеми користејќи ги својствата на аглите, на паралелните прави и прави што се сечат, на триаголници и четириаголници и го објаснува своето размислување со скица или зборови.</w:t>
      </w:r>
      <w:r w:rsidRPr="00666221">
        <w:rPr>
          <w:rFonts w:eastAsia="StobiSerifRegular" w:cstheme="minorHAnsi"/>
          <w:color w:val="000000"/>
          <w:sz w:val="24"/>
          <w:szCs w:val="24"/>
          <w:lang w:val="mk-MK" w:eastAsia="mk-MK"/>
        </w:rPr>
        <w:t xml:space="preserve"> Го разбира и користи јазикот и ознаките на сличност со центар; одредува сличност на 2Д форми, ако е даден центарот на сличноста и коефициентот на сличност кој е цел позитивен број поголем од 1. Ги изведува и користи формулите за плоштината на триаголник, паралелограм и трапез; пресметува плоштина на сложени 2Д форми и плоштина и волумен на квадар. Користи мрежи од 3Д форми за да ја открие нивната плоштина.</w:t>
      </w:r>
      <w:r w:rsidRPr="00666221">
        <w:rPr>
          <w:rFonts w:cstheme="minorHAnsi"/>
          <w:color w:val="000000"/>
          <w:sz w:val="24"/>
          <w:szCs w:val="24"/>
          <w:lang w:val="mk-MK" w:eastAsia="mk-MK"/>
        </w:rPr>
        <w:t xml:space="preserve"> </w:t>
      </w:r>
      <w:r w:rsidRPr="00666221">
        <w:rPr>
          <w:rFonts w:eastAsia="StobiSerifRegular" w:cstheme="minorHAnsi"/>
          <w:color w:val="211D1E"/>
          <w:sz w:val="24"/>
          <w:szCs w:val="24"/>
          <w:lang w:val="mk-MK" w:eastAsia="mk-MK"/>
        </w:rPr>
        <w:t>Избира соодветни мерни единици за проценка, мерење, пресметување и решавањепроблеми во различен контекст, вклучувајќи единици за маса, должина, плоштина, волумен или зафатнина.</w:t>
      </w:r>
    </w:p>
    <w:p w:rsidR="00666221" w:rsidRPr="00666221" w:rsidRDefault="00666221" w:rsidP="00666221">
      <w:pPr>
        <w:pStyle w:val="ListParagraph"/>
        <w:jc w:val="both"/>
        <w:rPr>
          <w:rFonts w:cstheme="minorHAnsi"/>
          <w:spacing w:val="3"/>
          <w:sz w:val="24"/>
          <w:szCs w:val="24"/>
          <w:lang w:val="mk-MK"/>
        </w:rPr>
      </w:pPr>
      <w:bookmarkStart w:id="0" w:name="_GoBack"/>
      <w:bookmarkEnd w:id="0"/>
    </w:p>
    <w:p w:rsidR="00666221" w:rsidRPr="00666221" w:rsidRDefault="00666221" w:rsidP="00666221">
      <w:pPr>
        <w:jc w:val="both"/>
        <w:rPr>
          <w:rFonts w:ascii="Arial" w:hAnsi="Arial" w:cs="Arial"/>
          <w:spacing w:val="3"/>
          <w:lang w:val="mk-MK"/>
        </w:rPr>
      </w:pPr>
    </w:p>
    <w:sectPr w:rsidR="00666221" w:rsidRPr="00666221" w:rsidSect="0066622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obiSerif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777AF"/>
    <w:multiLevelType w:val="hybridMultilevel"/>
    <w:tmpl w:val="36C6DA88"/>
    <w:lvl w:ilvl="0" w:tplc="D10A10F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766B9"/>
    <w:multiLevelType w:val="hybridMultilevel"/>
    <w:tmpl w:val="32BCCC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C42CD"/>
    <w:multiLevelType w:val="hybridMultilevel"/>
    <w:tmpl w:val="CC78ACA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76EDF"/>
    <w:multiLevelType w:val="hybridMultilevel"/>
    <w:tmpl w:val="3A0C4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221"/>
    <w:rsid w:val="00666221"/>
    <w:rsid w:val="006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48D6A"/>
  <w15:chartTrackingRefBased/>
  <w15:docId w15:val="{02A8EAF4-5FC6-46F0-9605-FBB58F23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662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6221"/>
    <w:pPr>
      <w:ind w:left="720"/>
      <w:contextualSpacing/>
    </w:pPr>
  </w:style>
  <w:style w:type="paragraph" w:styleId="Header">
    <w:name w:val="header"/>
    <w:basedOn w:val="Normal"/>
    <w:link w:val="HeaderChar"/>
    <w:rsid w:val="006662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6622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6221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622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2020-05-05T16:44:00Z</dcterms:created>
  <dcterms:modified xsi:type="dcterms:W3CDTF">2020-05-05T16:55:00Z</dcterms:modified>
</cp:coreProperties>
</file>