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03" w:rsidRDefault="00E11E8E" w:rsidP="00E11E8E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Тематско планирање за девето одделение</w:t>
      </w:r>
    </w:p>
    <w:p w:rsidR="00E11E8E" w:rsidRDefault="00FE1B41" w:rsidP="00E11E8E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01.06 – 05.06</w:t>
      </w:r>
      <w:r w:rsidR="00E11E8E">
        <w:rPr>
          <w:b/>
          <w:sz w:val="32"/>
          <w:lang w:val="mk-MK"/>
        </w:rPr>
        <w:t>.2020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18"/>
        <w:gridCol w:w="12487"/>
      </w:tblGrid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1</w:t>
            </w:r>
          </w:p>
        </w:tc>
        <w:tc>
          <w:tcPr>
            <w:tcW w:w="12487" w:type="dxa"/>
          </w:tcPr>
          <w:p w:rsidR="00E11E8E" w:rsidRPr="00E11E8E" w:rsidRDefault="00FE1B41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Веројатност на настан</w:t>
            </w:r>
          </w:p>
        </w:tc>
      </w:tr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2</w:t>
            </w:r>
          </w:p>
        </w:tc>
        <w:tc>
          <w:tcPr>
            <w:tcW w:w="12487" w:type="dxa"/>
          </w:tcPr>
          <w:p w:rsidR="00E11E8E" w:rsidRPr="00E11E8E" w:rsidRDefault="00FE1B41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Примена на веројатноста на два последователни настани</w:t>
            </w:r>
          </w:p>
        </w:tc>
      </w:tr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3</w:t>
            </w:r>
          </w:p>
        </w:tc>
        <w:tc>
          <w:tcPr>
            <w:tcW w:w="12487" w:type="dxa"/>
          </w:tcPr>
          <w:p w:rsidR="00E11E8E" w:rsidRPr="00E11E8E" w:rsidRDefault="00FE1B41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Примена на веројатноста на два последователни настани</w:t>
            </w:r>
          </w:p>
        </w:tc>
      </w:tr>
      <w:tr w:rsidR="00E11E8E" w:rsidTr="001465A9">
        <w:trPr>
          <w:trHeight w:val="287"/>
        </w:trPr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4</w:t>
            </w:r>
          </w:p>
        </w:tc>
        <w:tc>
          <w:tcPr>
            <w:tcW w:w="12487" w:type="dxa"/>
          </w:tcPr>
          <w:p w:rsidR="00E11E8E" w:rsidRPr="00E11E8E" w:rsidRDefault="00FE1B41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Годишен тест</w:t>
            </w:r>
          </w:p>
        </w:tc>
      </w:tr>
    </w:tbl>
    <w:p w:rsidR="00232CB6" w:rsidRDefault="00232CB6" w:rsidP="00E11E8E">
      <w:pPr>
        <w:jc w:val="both"/>
        <w:rPr>
          <w:b/>
          <w:sz w:val="32"/>
          <w:lang w:val="mk-MK"/>
        </w:rPr>
      </w:pPr>
    </w:p>
    <w:p w:rsidR="00232CB6" w:rsidRDefault="00232CB6" w:rsidP="00E11E8E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E74005" w:rsidRPr="00B445B6" w:rsidRDefault="00B445B6" w:rsidP="00232CB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Знае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збирот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веројатности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меѓусебно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исклучуваат</w:t>
      </w:r>
      <w:proofErr w:type="spellEnd"/>
      <w:r>
        <w:t xml:space="preserve"> е </w:t>
      </w:r>
      <w:proofErr w:type="gramStart"/>
      <w:r>
        <w:t>1</w:t>
      </w:r>
      <w:proofErr w:type="gram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веројатност</w:t>
      </w:r>
      <w:proofErr w:type="spellEnd"/>
      <w:r>
        <w:t xml:space="preserve">.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текстуални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пресметување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чекори</w:t>
      </w:r>
      <w:proofErr w:type="spellEnd"/>
      <w:r>
        <w:rPr>
          <w:lang w:val="mk-MK"/>
        </w:rP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и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последователни</w:t>
      </w:r>
      <w:proofErr w:type="spellEnd"/>
      <w:r>
        <w:t xml:space="preserve"> </w:t>
      </w:r>
      <w:proofErr w:type="spellStart"/>
      <w:r>
        <w:t>настани</w:t>
      </w:r>
      <w:proofErr w:type="spellEnd"/>
      <w:r>
        <w:t>.</w:t>
      </w:r>
      <w:r>
        <w:rPr>
          <w:lang w:val="mk-MK"/>
        </w:rPr>
        <w:t xml:space="preserve"> </w:t>
      </w:r>
      <w:proofErr w:type="spellStart"/>
      <w:r>
        <w:t>Презентира</w:t>
      </w:r>
      <w:proofErr w:type="spellEnd"/>
      <w:r>
        <w:t xml:space="preserve"> </w:t>
      </w:r>
      <w:proofErr w:type="spellStart"/>
      <w:r>
        <w:t>концизни</w:t>
      </w:r>
      <w:proofErr w:type="spellEnd"/>
      <w:r>
        <w:t xml:space="preserve">, </w:t>
      </w:r>
      <w:proofErr w:type="spellStart"/>
      <w:r>
        <w:t>поткрепени</w:t>
      </w:r>
      <w:proofErr w:type="spellEnd"/>
      <w:r>
        <w:t xml:space="preserve"> </w:t>
      </w:r>
      <w:proofErr w:type="spellStart"/>
      <w:r>
        <w:t>аргументи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решенијата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генерализациите</w:t>
      </w:r>
      <w:proofErr w:type="spellEnd"/>
      <w:r>
        <w:t xml:space="preserve"> </w:t>
      </w:r>
      <w:proofErr w:type="spellStart"/>
      <w:r>
        <w:t>користејќи</w:t>
      </w:r>
      <w:proofErr w:type="spellEnd"/>
      <w:r>
        <w:t xml:space="preserve">: </w:t>
      </w:r>
      <w:proofErr w:type="spellStart"/>
      <w:r>
        <w:t>симболи</w:t>
      </w:r>
      <w:proofErr w:type="spellEnd"/>
      <w:r>
        <w:t xml:space="preserve">,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графици</w:t>
      </w:r>
      <w:proofErr w:type="spellEnd"/>
      <w:r>
        <w:rPr>
          <w:lang w:val="mk-MK"/>
        </w:rPr>
        <w:t xml:space="preserve">. </w:t>
      </w:r>
    </w:p>
    <w:p w:rsidR="00B445B6" w:rsidRPr="00B445B6" w:rsidRDefault="00B445B6" w:rsidP="00232CB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Ги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и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последователни</w:t>
      </w:r>
      <w:proofErr w:type="spellEnd"/>
      <w:r>
        <w:t xml:space="preserve"> </w:t>
      </w:r>
      <w:proofErr w:type="spellStart"/>
      <w:r>
        <w:t>настани</w:t>
      </w:r>
      <w:proofErr w:type="spellEnd"/>
      <w:r>
        <w:rPr>
          <w:lang w:val="mk-MK"/>
        </w:rPr>
        <w:t xml:space="preserve">. </w:t>
      </w:r>
      <w:proofErr w:type="spellStart"/>
      <w:r>
        <w:t>Презентира</w:t>
      </w:r>
      <w:proofErr w:type="spellEnd"/>
      <w:r>
        <w:t xml:space="preserve"> </w:t>
      </w:r>
      <w:proofErr w:type="spellStart"/>
      <w:r>
        <w:t>концизни</w:t>
      </w:r>
      <w:proofErr w:type="spellEnd"/>
      <w:r>
        <w:t xml:space="preserve">, </w:t>
      </w:r>
      <w:proofErr w:type="spellStart"/>
      <w:r>
        <w:t>поткрепени</w:t>
      </w:r>
      <w:proofErr w:type="spellEnd"/>
      <w:r>
        <w:t xml:space="preserve"> </w:t>
      </w:r>
      <w:proofErr w:type="spellStart"/>
      <w:r>
        <w:t>аргументи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решенијата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генерализациите</w:t>
      </w:r>
      <w:proofErr w:type="spellEnd"/>
      <w:r>
        <w:t xml:space="preserve"> </w:t>
      </w:r>
      <w:proofErr w:type="spellStart"/>
      <w:r>
        <w:t>користејќи</w:t>
      </w:r>
      <w:proofErr w:type="spellEnd"/>
      <w:r>
        <w:t xml:space="preserve">: </w:t>
      </w:r>
      <w:proofErr w:type="spellStart"/>
      <w:r>
        <w:t>симболи</w:t>
      </w:r>
      <w:proofErr w:type="spellEnd"/>
      <w:r>
        <w:t xml:space="preserve">,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графици</w:t>
      </w:r>
      <w:proofErr w:type="spellEnd"/>
      <w:r>
        <w:rPr>
          <w:lang w:val="mk-MK"/>
        </w:rPr>
        <w:t xml:space="preserve">. </w:t>
      </w:r>
    </w:p>
    <w:p w:rsidR="00B445B6" w:rsidRPr="00B445B6" w:rsidRDefault="00B445B6" w:rsidP="00232CB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Ги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и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последователни</w:t>
      </w:r>
      <w:proofErr w:type="spellEnd"/>
      <w:r>
        <w:t xml:space="preserve"> </w:t>
      </w:r>
      <w:proofErr w:type="spellStart"/>
      <w:r>
        <w:t>настани</w:t>
      </w:r>
      <w:proofErr w:type="spellEnd"/>
      <w:r>
        <w:rPr>
          <w:lang w:val="mk-MK"/>
        </w:rP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и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последователни</w:t>
      </w:r>
      <w:proofErr w:type="spellEnd"/>
      <w:r>
        <w:t xml:space="preserve"> </w:t>
      </w:r>
      <w:proofErr w:type="spellStart"/>
      <w:r>
        <w:t>настани</w:t>
      </w:r>
      <w:proofErr w:type="spellEnd"/>
      <w:r>
        <w:t>.</w:t>
      </w:r>
    </w:p>
    <w:p w:rsidR="00B445B6" w:rsidRPr="00E74005" w:rsidRDefault="00B445B6" w:rsidP="00232CB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Сумативно</w:t>
      </w:r>
      <w:proofErr w:type="spellEnd"/>
      <w:r>
        <w:t xml:space="preserve"> </w:t>
      </w:r>
      <w:proofErr w:type="spellStart"/>
      <w:r>
        <w:t>проверување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знаењата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Алгебра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П1 и П2,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нумерички</w:t>
      </w:r>
      <w:proofErr w:type="spellEnd"/>
      <w:r>
        <w:t xml:space="preserve"> </w:t>
      </w:r>
      <w:proofErr w:type="spellStart"/>
      <w:r>
        <w:t>задачи</w:t>
      </w:r>
      <w:bookmarkStart w:id="0" w:name="_GoBack"/>
      <w:bookmarkEnd w:id="0"/>
      <w:proofErr w:type="spellEnd"/>
    </w:p>
    <w:sectPr w:rsidR="00B445B6" w:rsidRPr="00E74005" w:rsidSect="00232C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07C7"/>
    <w:multiLevelType w:val="hybridMultilevel"/>
    <w:tmpl w:val="DD76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8E"/>
    <w:rsid w:val="001465A9"/>
    <w:rsid w:val="00232CB6"/>
    <w:rsid w:val="005A76CD"/>
    <w:rsid w:val="00A20A03"/>
    <w:rsid w:val="00B445B6"/>
    <w:rsid w:val="00E11E8E"/>
    <w:rsid w:val="00E74005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CA6D"/>
  <w15:chartTrackingRefBased/>
  <w15:docId w15:val="{921DCE55-0DBB-408B-BFB2-50C817B6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2020-05-08T21:15:00Z</dcterms:created>
  <dcterms:modified xsi:type="dcterms:W3CDTF">2020-05-08T21:36:00Z</dcterms:modified>
</cp:coreProperties>
</file>