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7FE98"/>
  <w:body>
    <w:p w14:paraId="6BCC39FA" w14:textId="77777777" w:rsidR="00EA450A" w:rsidRDefault="00F9735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 xml:space="preserve">Тематско планирање за седмо одделение </w:t>
      </w:r>
    </w:p>
    <w:p w14:paraId="14D91F4A" w14:textId="77777777" w:rsidR="00F9735C" w:rsidRDefault="00697C37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18.05 – 22</w:t>
      </w:r>
      <w:r w:rsidR="00F9735C">
        <w:rPr>
          <w:b/>
          <w:sz w:val="32"/>
          <w:lang w:val="mk-MK"/>
        </w:rPr>
        <w:t>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1951"/>
      </w:tblGrid>
      <w:tr w:rsidR="00F9735C" w14:paraId="375AEF23" w14:textId="77777777" w:rsidTr="00F9735C">
        <w:tc>
          <w:tcPr>
            <w:tcW w:w="1008" w:type="dxa"/>
          </w:tcPr>
          <w:p w14:paraId="689209E9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168" w:type="dxa"/>
          </w:tcPr>
          <w:p w14:paraId="45931A0B" w14:textId="77777777" w:rsidR="00F9735C" w:rsidRPr="00697C37" w:rsidRDefault="00697C37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Плоштина на коцка и квадар</w:t>
            </w:r>
          </w:p>
        </w:tc>
      </w:tr>
      <w:tr w:rsidR="00F9735C" w14:paraId="5C89DD7B" w14:textId="77777777" w:rsidTr="00F9735C">
        <w:tc>
          <w:tcPr>
            <w:tcW w:w="1008" w:type="dxa"/>
          </w:tcPr>
          <w:p w14:paraId="3694F512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168" w:type="dxa"/>
          </w:tcPr>
          <w:p w14:paraId="0B8A87D6" w14:textId="77777777" w:rsidR="00F9735C" w:rsidRPr="00697C37" w:rsidRDefault="00697C37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Подготовка за писмена работа</w:t>
            </w:r>
          </w:p>
        </w:tc>
      </w:tr>
      <w:tr w:rsidR="00F9735C" w14:paraId="55758095" w14:textId="77777777" w:rsidTr="00F9735C">
        <w:tc>
          <w:tcPr>
            <w:tcW w:w="1008" w:type="dxa"/>
          </w:tcPr>
          <w:p w14:paraId="30028F20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168" w:type="dxa"/>
          </w:tcPr>
          <w:p w14:paraId="6D39977D" w14:textId="77777777" w:rsidR="00F9735C" w:rsidRPr="00697C37" w:rsidRDefault="0090403F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Подготовка за писмена работа</w:t>
            </w:r>
          </w:p>
        </w:tc>
      </w:tr>
      <w:tr w:rsidR="00F9735C" w14:paraId="032D22F3" w14:textId="77777777" w:rsidTr="00F9735C">
        <w:tc>
          <w:tcPr>
            <w:tcW w:w="1008" w:type="dxa"/>
          </w:tcPr>
          <w:p w14:paraId="17D2BCCE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168" w:type="dxa"/>
          </w:tcPr>
          <w:p w14:paraId="0AA1FB2A" w14:textId="77777777" w:rsidR="00F9735C" w:rsidRDefault="0090403F" w:rsidP="00F9735C">
            <w:pPr>
              <w:jc w:val="both"/>
              <w:rPr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Четврта контролна писмена работа</w:t>
            </w:r>
          </w:p>
        </w:tc>
      </w:tr>
    </w:tbl>
    <w:p w14:paraId="75A26997" w14:textId="77777777" w:rsidR="00F9735C" w:rsidRDefault="00F9735C" w:rsidP="00F9735C">
      <w:pPr>
        <w:jc w:val="center"/>
        <w:rPr>
          <w:sz w:val="24"/>
          <w:lang w:val="mk-MK"/>
        </w:rPr>
      </w:pPr>
    </w:p>
    <w:p w14:paraId="72B9B13A" w14:textId="77777777" w:rsidR="00F9735C" w:rsidRDefault="00F9735C" w:rsidP="00F9735C">
      <w:pPr>
        <w:jc w:val="both"/>
        <w:rPr>
          <w:sz w:val="28"/>
          <w:lang w:val="mk-MK"/>
        </w:rPr>
      </w:pPr>
      <w:r>
        <w:rPr>
          <w:b/>
          <w:sz w:val="28"/>
          <w:lang w:val="mk-MK"/>
        </w:rPr>
        <w:t>Цели на час:</w:t>
      </w:r>
    </w:p>
    <w:p w14:paraId="58D0FA13" w14:textId="77777777" w:rsidR="00302E0C" w:rsidRPr="001E22E9" w:rsidRDefault="001E22E9" w:rsidP="001E22E9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Пресметува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ѕидови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коцка</w:t>
      </w:r>
      <w:proofErr w:type="spellEnd"/>
      <w:r>
        <w:t xml:space="preserve"> и </w:t>
      </w:r>
      <w:proofErr w:type="spellStart"/>
      <w:r>
        <w:t>квадар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нивните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>.</w:t>
      </w:r>
      <w:r w:rsidRPr="001E22E9"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  <w:r>
        <w:rPr>
          <w:lang w:val="mk-MK"/>
        </w:rP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и </w:t>
      </w:r>
      <w:proofErr w:type="spellStart"/>
      <w:r>
        <w:t>волумен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квадар</w:t>
      </w:r>
      <w:proofErr w:type="spellEnd"/>
      <w:r>
        <w:rPr>
          <w:lang w:val="mk-MK"/>
        </w:rPr>
        <w:t>.</w:t>
      </w:r>
    </w:p>
    <w:p w14:paraId="64169C6B" w14:textId="77777777" w:rsidR="001E22E9" w:rsidRPr="001E22E9" w:rsidRDefault="001E22E9" w:rsidP="001E22E9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Пресметува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ѕидови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коцки</w:t>
      </w:r>
      <w:proofErr w:type="spellEnd"/>
      <w:r>
        <w:t xml:space="preserve"> и </w:t>
      </w:r>
      <w:proofErr w:type="spellStart"/>
      <w:r>
        <w:t>квадар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нивните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. </w:t>
      </w:r>
      <w:proofErr w:type="spellStart"/>
      <w:r>
        <w:t>Проценува</w:t>
      </w:r>
      <w:proofErr w:type="spellEnd"/>
      <w:r>
        <w:t xml:space="preserve">, </w:t>
      </w:r>
      <w:proofErr w:type="spellStart"/>
      <w:r>
        <w:t>одредува</w:t>
      </w:r>
      <w:proofErr w:type="spellEnd"/>
      <w:r>
        <w:t xml:space="preserve"> </w:t>
      </w:r>
      <w:proofErr w:type="spellStart"/>
      <w:r>
        <w:t>приближна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.</w:t>
      </w:r>
      <w:r w:rsidRPr="001E22E9">
        <w:t xml:space="preserve"> </w:t>
      </w:r>
      <w:proofErr w:type="spellStart"/>
      <w:r>
        <w:t>Препознава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, </w:t>
      </w:r>
      <w:proofErr w:type="spellStart"/>
      <w:r>
        <w:t>модели</w:t>
      </w:r>
      <w:proofErr w:type="spellEnd"/>
      <w:r>
        <w:t xml:space="preserve"> и </w:t>
      </w:r>
      <w:proofErr w:type="spellStart"/>
      <w:r>
        <w:t>врски</w:t>
      </w:r>
      <w:proofErr w:type="spellEnd"/>
      <w:r>
        <w:t xml:space="preserve">, </w:t>
      </w:r>
      <w:proofErr w:type="spellStart"/>
      <w:r>
        <w:t>воопштувајќи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>.</w:t>
      </w:r>
      <w:r w:rsidRPr="001E22E9"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  <w:r>
        <w:rPr>
          <w:lang w:val="mk-MK"/>
        </w:rPr>
        <w:t>.</w:t>
      </w:r>
    </w:p>
    <w:p w14:paraId="527B95D4" w14:textId="77777777" w:rsidR="001E22E9" w:rsidRPr="001E22E9" w:rsidRDefault="001E22E9" w:rsidP="001E22E9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>.</w:t>
      </w:r>
    </w:p>
    <w:p w14:paraId="6A2FC180" w14:textId="77777777" w:rsidR="001E22E9" w:rsidRPr="00697C37" w:rsidRDefault="001E22E9" w:rsidP="001E22E9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rPr>
          <w:lang w:val="mk-MK"/>
        </w:rPr>
        <w:t>.</w:t>
      </w:r>
    </w:p>
    <w:sectPr w:rsidR="001E22E9" w:rsidRPr="00697C37" w:rsidSect="00790EA2">
      <w:pgSz w:w="15840" w:h="12240" w:orient="landscape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87E"/>
    <w:multiLevelType w:val="hybridMultilevel"/>
    <w:tmpl w:val="38B6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354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6F33"/>
    <w:multiLevelType w:val="hybridMultilevel"/>
    <w:tmpl w:val="890E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459D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5C"/>
    <w:rsid w:val="00113617"/>
    <w:rsid w:val="001E22E9"/>
    <w:rsid w:val="002268BE"/>
    <w:rsid w:val="00302E0C"/>
    <w:rsid w:val="00347100"/>
    <w:rsid w:val="00446D33"/>
    <w:rsid w:val="00574327"/>
    <w:rsid w:val="00697C37"/>
    <w:rsid w:val="00790EA2"/>
    <w:rsid w:val="0090403F"/>
    <w:rsid w:val="009C07E1"/>
    <w:rsid w:val="00C36CF8"/>
    <w:rsid w:val="00C40989"/>
    <w:rsid w:val="00D02AC4"/>
    <w:rsid w:val="00E3394D"/>
    <w:rsid w:val="00EA450A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e98"/>
    </o:shapedefaults>
    <o:shapelayout v:ext="edit">
      <o:idmap v:ext="edit" data="1"/>
    </o:shapelayout>
  </w:shapeDefaults>
  <w:decimalSymbol w:val="."/>
  <w:listSeparator w:val=","/>
  <w14:docId w14:val="5B68F86B"/>
  <w15:chartTrackingRefBased/>
  <w15:docId w15:val="{1B358B7A-ECBA-44EB-8BD6-7ECD610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Ruzica Dimoska</cp:lastModifiedBy>
  <cp:revision>2</cp:revision>
  <dcterms:created xsi:type="dcterms:W3CDTF">2020-05-15T09:26:00Z</dcterms:created>
  <dcterms:modified xsi:type="dcterms:W3CDTF">2020-05-15T09:26:00Z</dcterms:modified>
</cp:coreProperties>
</file>